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75" w:rsidRPr="00F07130" w:rsidRDefault="00686D36" w:rsidP="00607620">
      <w:pPr>
        <w:snapToGrid w:val="0"/>
        <w:jc w:val="center"/>
        <w:rPr>
          <w:rFonts w:ascii="Times New Roman" w:hAnsi="Times New Roman" w:cs="Times New Roman"/>
          <w:b/>
          <w:sz w:val="28"/>
          <w:szCs w:val="28"/>
        </w:rPr>
      </w:pPr>
      <w:bookmarkStart w:id="0" w:name="_GoBack"/>
      <w:bookmarkEnd w:id="0"/>
      <w:r w:rsidRPr="00F07130">
        <w:rPr>
          <w:rFonts w:ascii="Times New Roman" w:hAnsi="Times New Roman" w:cs="Times New Roman"/>
          <w:b/>
          <w:sz w:val="28"/>
          <w:szCs w:val="28"/>
        </w:rPr>
        <w:t>An Investigative Report on Judicial Review of Open Government Information Cases in China</w:t>
      </w:r>
    </w:p>
    <w:p w:rsidR="00686D36" w:rsidRDefault="009E0537" w:rsidP="009E0537">
      <w:pPr>
        <w:jc w:val="center"/>
        <w:rPr>
          <w:rFonts w:ascii="Times New Roman" w:hAnsi="Times New Roman" w:cs="Times New Roman"/>
          <w:b/>
          <w:sz w:val="24"/>
          <w:szCs w:val="24"/>
        </w:rPr>
      </w:pPr>
      <w:r w:rsidRPr="009E0537">
        <w:rPr>
          <w:rFonts w:ascii="Times New Roman" w:hAnsi="Times New Roman" w:cs="Times New Roman"/>
          <w:b/>
          <w:sz w:val="24"/>
          <w:szCs w:val="24"/>
        </w:rPr>
        <w:t xml:space="preserve">Peking University Center for Public Participation </w:t>
      </w:r>
      <w:r w:rsidR="00827580">
        <w:rPr>
          <w:rFonts w:ascii="Times New Roman" w:hAnsi="Times New Roman" w:cs="Times New Roman"/>
          <w:b/>
          <w:sz w:val="24"/>
          <w:szCs w:val="24"/>
        </w:rPr>
        <w:t xml:space="preserve">Studies </w:t>
      </w:r>
      <w:r w:rsidRPr="009E0537">
        <w:rPr>
          <w:rFonts w:ascii="Times New Roman" w:hAnsi="Times New Roman" w:cs="Times New Roman"/>
          <w:b/>
          <w:sz w:val="24"/>
          <w:szCs w:val="24"/>
        </w:rPr>
        <w:t>and Support</w:t>
      </w:r>
    </w:p>
    <w:p w:rsidR="009E0537" w:rsidRPr="009E0537" w:rsidRDefault="009E0537" w:rsidP="009E0537">
      <w:pPr>
        <w:jc w:val="center"/>
        <w:rPr>
          <w:rFonts w:ascii="Times New Roman" w:hAnsi="Times New Roman" w:cs="Times New Roman"/>
          <w:b/>
          <w:sz w:val="24"/>
          <w:szCs w:val="24"/>
        </w:rPr>
      </w:pPr>
      <w:r>
        <w:rPr>
          <w:rFonts w:ascii="Times New Roman" w:hAnsi="Times New Roman" w:cs="Times New Roman"/>
          <w:b/>
          <w:sz w:val="24"/>
          <w:szCs w:val="24"/>
        </w:rPr>
        <w:t>October 2013</w:t>
      </w:r>
    </w:p>
    <w:p w:rsidR="00607620" w:rsidRDefault="00F07130" w:rsidP="00F07130">
      <w:pPr>
        <w:jc w:val="left"/>
        <w:rPr>
          <w:rFonts w:ascii="Times New Roman" w:hAnsi="Times New Roman" w:cs="Times New Roman"/>
          <w:sz w:val="24"/>
          <w:szCs w:val="24"/>
        </w:rPr>
      </w:pPr>
      <w:r>
        <w:rPr>
          <w:rFonts w:ascii="Times New Roman" w:hAnsi="Times New Roman" w:cs="Times New Roman"/>
          <w:sz w:val="24"/>
          <w:szCs w:val="24"/>
        </w:rPr>
        <w:tab/>
      </w:r>
    </w:p>
    <w:p w:rsidR="00686D36" w:rsidRPr="00F07130" w:rsidRDefault="009E0537" w:rsidP="00F07130">
      <w:pPr>
        <w:jc w:val="left"/>
        <w:rPr>
          <w:rFonts w:ascii="Times New Roman" w:hAnsi="Times New Roman" w:cs="Times New Roman"/>
          <w:sz w:val="24"/>
          <w:szCs w:val="24"/>
        </w:rPr>
      </w:pPr>
      <w:r>
        <w:rPr>
          <w:rFonts w:ascii="Times New Roman" w:hAnsi="Times New Roman" w:cs="Times New Roman"/>
          <w:sz w:val="24"/>
          <w:szCs w:val="24"/>
        </w:rPr>
        <w:tab/>
      </w:r>
      <w:r w:rsidR="00F07130" w:rsidRPr="00F07130">
        <w:rPr>
          <w:rFonts w:ascii="Times New Roman" w:hAnsi="Times New Roman" w:cs="Times New Roman"/>
          <w:sz w:val="24"/>
          <w:szCs w:val="24"/>
        </w:rPr>
        <w:t>An o</w:t>
      </w:r>
      <w:r w:rsidR="00011272" w:rsidRPr="00F07130">
        <w:rPr>
          <w:rFonts w:ascii="Times New Roman" w:hAnsi="Times New Roman" w:cs="Times New Roman"/>
          <w:sz w:val="24"/>
          <w:szCs w:val="24"/>
        </w:rPr>
        <w:t>pen government information (OGI) system embodies multiple institutional functions in modern public administrative systems. W</w:t>
      </w:r>
      <w:r w:rsidR="00F07130">
        <w:rPr>
          <w:rFonts w:ascii="Times New Roman" w:hAnsi="Times New Roman" w:cs="Times New Roman"/>
          <w:sz w:val="24"/>
          <w:szCs w:val="24"/>
        </w:rPr>
        <w:t xml:space="preserve">hen state power is shifting to </w:t>
      </w:r>
      <w:r w:rsidR="00011272" w:rsidRPr="00F07130">
        <w:rPr>
          <w:rFonts w:ascii="Times New Roman" w:hAnsi="Times New Roman" w:cs="Times New Roman"/>
          <w:sz w:val="24"/>
          <w:szCs w:val="24"/>
        </w:rPr>
        <w:t xml:space="preserve">society, </w:t>
      </w:r>
      <w:r w:rsidR="00F07130">
        <w:rPr>
          <w:rFonts w:ascii="Times New Roman" w:hAnsi="Times New Roman" w:cs="Times New Roman"/>
          <w:sz w:val="24"/>
          <w:szCs w:val="24"/>
        </w:rPr>
        <w:t xml:space="preserve">an </w:t>
      </w:r>
      <w:r w:rsidR="00011272" w:rsidRPr="00F07130">
        <w:rPr>
          <w:rFonts w:ascii="Times New Roman" w:hAnsi="Times New Roman" w:cs="Times New Roman"/>
          <w:sz w:val="24"/>
          <w:szCs w:val="24"/>
        </w:rPr>
        <w:t xml:space="preserve">OGI system is the pre-condition for public participation in state and social affairs management. </w:t>
      </w:r>
      <w:r w:rsidR="001C4AD8" w:rsidRPr="00F07130">
        <w:rPr>
          <w:rFonts w:ascii="Times New Roman" w:hAnsi="Times New Roman" w:cs="Times New Roman"/>
          <w:sz w:val="24"/>
          <w:szCs w:val="24"/>
        </w:rPr>
        <w:t xml:space="preserve">In the process of reshaping administrative legality and </w:t>
      </w:r>
      <w:r w:rsidR="00F07130">
        <w:rPr>
          <w:rFonts w:ascii="Times New Roman" w:hAnsi="Times New Roman" w:cs="Times New Roman"/>
          <w:sz w:val="24"/>
          <w:szCs w:val="24"/>
        </w:rPr>
        <w:t xml:space="preserve">paying </w:t>
      </w:r>
      <w:r w:rsidR="001C4AD8" w:rsidRPr="00F07130">
        <w:rPr>
          <w:rFonts w:ascii="Times New Roman" w:hAnsi="Times New Roman" w:cs="Times New Roman"/>
          <w:sz w:val="24"/>
          <w:szCs w:val="24"/>
        </w:rPr>
        <w:t xml:space="preserve">more attention to democratic standards for legitimacy, OGI has the value of </w:t>
      </w:r>
      <w:r w:rsidR="002F2A0A" w:rsidRPr="00F07130">
        <w:rPr>
          <w:rFonts w:ascii="Times New Roman" w:hAnsi="Times New Roman" w:cs="Times New Roman"/>
          <w:sz w:val="24"/>
          <w:szCs w:val="24"/>
        </w:rPr>
        <w:t xml:space="preserve">monitoring </w:t>
      </w:r>
      <w:r w:rsidR="00F07130">
        <w:rPr>
          <w:rFonts w:ascii="Times New Roman" w:hAnsi="Times New Roman" w:cs="Times New Roman"/>
          <w:sz w:val="24"/>
          <w:szCs w:val="24"/>
        </w:rPr>
        <w:t>a</w:t>
      </w:r>
      <w:r w:rsidR="002F2A0A" w:rsidRPr="00F07130">
        <w:rPr>
          <w:rFonts w:ascii="Times New Roman" w:hAnsi="Times New Roman" w:cs="Times New Roman"/>
          <w:sz w:val="24"/>
          <w:szCs w:val="24"/>
        </w:rPr>
        <w:t>dministrative agencies in discharging their duties lawfully and legitimately. OGI is the vehicle to achieve transparent governance in the sunshine.</w:t>
      </w:r>
    </w:p>
    <w:p w:rsidR="002F2A0A" w:rsidRPr="00F07130" w:rsidRDefault="002F2A0A" w:rsidP="00F07130">
      <w:pPr>
        <w:jc w:val="left"/>
        <w:rPr>
          <w:rFonts w:ascii="Times New Roman" w:hAnsi="Times New Roman" w:cs="Times New Roman"/>
          <w:sz w:val="24"/>
          <w:szCs w:val="24"/>
        </w:rPr>
      </w:pPr>
    </w:p>
    <w:p w:rsidR="002F2A0A" w:rsidRPr="00F07130" w:rsidRDefault="00F07130" w:rsidP="00F07130">
      <w:pPr>
        <w:jc w:val="left"/>
        <w:rPr>
          <w:rFonts w:ascii="Times New Roman" w:hAnsi="Times New Roman" w:cs="Times New Roman"/>
          <w:sz w:val="24"/>
          <w:szCs w:val="24"/>
        </w:rPr>
      </w:pPr>
      <w:r>
        <w:rPr>
          <w:rFonts w:ascii="Times New Roman" w:hAnsi="Times New Roman" w:cs="Times New Roman"/>
          <w:sz w:val="24"/>
          <w:szCs w:val="24"/>
        </w:rPr>
        <w:tab/>
      </w:r>
      <w:r w:rsidR="002F2A0A" w:rsidRPr="00F07130">
        <w:rPr>
          <w:rFonts w:ascii="Times New Roman" w:hAnsi="Times New Roman" w:cs="Times New Roman"/>
          <w:sz w:val="24"/>
          <w:szCs w:val="24"/>
        </w:rPr>
        <w:t xml:space="preserve">In the process of building and optimizing </w:t>
      </w:r>
      <w:r>
        <w:rPr>
          <w:rFonts w:ascii="Times New Roman" w:hAnsi="Times New Roman" w:cs="Times New Roman"/>
          <w:sz w:val="24"/>
          <w:szCs w:val="24"/>
        </w:rPr>
        <w:t xml:space="preserve">an </w:t>
      </w:r>
      <w:r w:rsidR="002F2A0A" w:rsidRPr="00F07130">
        <w:rPr>
          <w:rFonts w:ascii="Times New Roman" w:hAnsi="Times New Roman" w:cs="Times New Roman"/>
          <w:sz w:val="24"/>
          <w:szCs w:val="24"/>
        </w:rPr>
        <w:t xml:space="preserve">OGI system, judicial review by courts over OGI cases plays </w:t>
      </w:r>
      <w:r>
        <w:rPr>
          <w:rFonts w:ascii="Times New Roman" w:hAnsi="Times New Roman" w:cs="Times New Roman"/>
          <w:sz w:val="24"/>
          <w:szCs w:val="24"/>
        </w:rPr>
        <w:t xml:space="preserve">an </w:t>
      </w:r>
      <w:r w:rsidR="002F2A0A" w:rsidRPr="00F07130">
        <w:rPr>
          <w:rFonts w:ascii="Times New Roman" w:hAnsi="Times New Roman" w:cs="Times New Roman"/>
          <w:sz w:val="24"/>
          <w:szCs w:val="24"/>
        </w:rPr>
        <w:t>irreplaceable role. Therefore, it is urgent we rethink the st</w:t>
      </w:r>
      <w:r>
        <w:rPr>
          <w:rFonts w:ascii="Times New Roman" w:hAnsi="Times New Roman" w:cs="Times New Roman"/>
          <w:sz w:val="24"/>
          <w:szCs w:val="24"/>
        </w:rPr>
        <w:t>atus quo of judicial review of</w:t>
      </w:r>
      <w:r w:rsidR="002F2A0A" w:rsidRPr="00F07130">
        <w:rPr>
          <w:rFonts w:ascii="Times New Roman" w:hAnsi="Times New Roman" w:cs="Times New Roman"/>
          <w:sz w:val="24"/>
          <w:szCs w:val="24"/>
        </w:rPr>
        <w:t xml:space="preserve"> OGI cases through observing legal practices in China. It is paramount we understand the difficulties and solutions. Since June 2013, </w:t>
      </w:r>
      <w:r>
        <w:rPr>
          <w:rFonts w:ascii="Times New Roman" w:hAnsi="Times New Roman" w:cs="Times New Roman"/>
          <w:sz w:val="24"/>
          <w:szCs w:val="24"/>
        </w:rPr>
        <w:t xml:space="preserve">the Peking University </w:t>
      </w:r>
      <w:r w:rsidR="002F2A0A" w:rsidRPr="00F07130">
        <w:rPr>
          <w:rFonts w:ascii="Times New Roman" w:hAnsi="Times New Roman" w:cs="Times New Roman"/>
          <w:sz w:val="24"/>
          <w:szCs w:val="24"/>
        </w:rPr>
        <w:t>Center for Public Participation Research and Support</w:t>
      </w:r>
      <w:r>
        <w:rPr>
          <w:rFonts w:ascii="Times New Roman" w:hAnsi="Times New Roman" w:cs="Times New Roman"/>
          <w:sz w:val="24"/>
          <w:szCs w:val="24"/>
        </w:rPr>
        <w:t>s</w:t>
      </w:r>
      <w:r w:rsidR="002F2A0A" w:rsidRPr="00F07130">
        <w:rPr>
          <w:rFonts w:ascii="Times New Roman" w:hAnsi="Times New Roman" w:cs="Times New Roman"/>
          <w:sz w:val="24"/>
          <w:szCs w:val="24"/>
        </w:rPr>
        <w:t xml:space="preserve"> (the Center) carried out surveys in Beijing, Shenzhen, Cangzhou and other places. The Center sorted out judicial review over OGI cases </w:t>
      </w:r>
      <w:r w:rsidR="00F24AFD" w:rsidRPr="00F07130">
        <w:rPr>
          <w:rFonts w:ascii="Times New Roman" w:hAnsi="Times New Roman" w:cs="Times New Roman"/>
          <w:sz w:val="24"/>
          <w:szCs w:val="24"/>
        </w:rPr>
        <w:t>and studie</w:t>
      </w:r>
      <w:r>
        <w:rPr>
          <w:rFonts w:ascii="Times New Roman" w:hAnsi="Times New Roman" w:cs="Times New Roman"/>
          <w:sz w:val="24"/>
          <w:szCs w:val="24"/>
        </w:rPr>
        <w:t>d</w:t>
      </w:r>
      <w:r w:rsidR="00F24AFD" w:rsidRPr="00F07130">
        <w:rPr>
          <w:rFonts w:ascii="Times New Roman" w:hAnsi="Times New Roman" w:cs="Times New Roman"/>
          <w:sz w:val="24"/>
          <w:szCs w:val="24"/>
        </w:rPr>
        <w:t xml:space="preserve"> and analyzed the difficulties of and solutions to OGI litigation.</w:t>
      </w:r>
    </w:p>
    <w:p w:rsidR="00F24AFD" w:rsidRPr="00F07130" w:rsidRDefault="00F24AFD" w:rsidP="00F07130">
      <w:pPr>
        <w:jc w:val="left"/>
        <w:rPr>
          <w:rFonts w:ascii="Times New Roman" w:hAnsi="Times New Roman" w:cs="Times New Roman"/>
          <w:sz w:val="24"/>
          <w:szCs w:val="24"/>
        </w:rPr>
      </w:pPr>
    </w:p>
    <w:p w:rsidR="00F24AFD" w:rsidRPr="00F07130" w:rsidRDefault="00F24AFD" w:rsidP="00F07130">
      <w:pPr>
        <w:pStyle w:val="ListParagraph"/>
        <w:numPr>
          <w:ilvl w:val="0"/>
          <w:numId w:val="1"/>
        </w:numPr>
        <w:ind w:firstLineChars="0"/>
        <w:jc w:val="left"/>
        <w:rPr>
          <w:rFonts w:ascii="Times New Roman" w:hAnsi="Times New Roman" w:cs="Times New Roman"/>
          <w:sz w:val="24"/>
          <w:szCs w:val="24"/>
          <w:u w:val="single"/>
        </w:rPr>
      </w:pPr>
      <w:r w:rsidRPr="00F07130">
        <w:rPr>
          <w:rFonts w:ascii="Times New Roman" w:hAnsi="Times New Roman" w:cs="Times New Roman"/>
          <w:sz w:val="24"/>
          <w:szCs w:val="24"/>
          <w:u w:val="single"/>
        </w:rPr>
        <w:t xml:space="preserve">Overview of </w:t>
      </w:r>
      <w:r w:rsidR="00F07130" w:rsidRPr="00F07130">
        <w:rPr>
          <w:rFonts w:ascii="Times New Roman" w:hAnsi="Times New Roman" w:cs="Times New Roman"/>
          <w:sz w:val="24"/>
          <w:szCs w:val="24"/>
          <w:u w:val="single"/>
        </w:rPr>
        <w:t>judicial review of</w:t>
      </w:r>
      <w:r w:rsidRPr="00F07130">
        <w:rPr>
          <w:rFonts w:ascii="Times New Roman" w:hAnsi="Times New Roman" w:cs="Times New Roman"/>
          <w:sz w:val="24"/>
          <w:szCs w:val="24"/>
          <w:u w:val="single"/>
        </w:rPr>
        <w:t xml:space="preserve"> OGI cases</w:t>
      </w:r>
    </w:p>
    <w:p w:rsidR="00F24AFD" w:rsidRPr="00F07130" w:rsidRDefault="00F24AFD" w:rsidP="00F07130">
      <w:pPr>
        <w:jc w:val="left"/>
        <w:rPr>
          <w:rFonts w:ascii="Times New Roman" w:hAnsi="Times New Roman" w:cs="Times New Roman"/>
          <w:sz w:val="24"/>
          <w:szCs w:val="24"/>
        </w:rPr>
      </w:pPr>
    </w:p>
    <w:p w:rsidR="00F24AFD" w:rsidRPr="00F07130" w:rsidRDefault="00F24AFD" w:rsidP="00F07130">
      <w:pPr>
        <w:pStyle w:val="ListParagraph"/>
        <w:numPr>
          <w:ilvl w:val="0"/>
          <w:numId w:val="2"/>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Rapid increase of OGI caseload</w:t>
      </w:r>
      <w:r w:rsidR="00F07130">
        <w:rPr>
          <w:rFonts w:ascii="Times New Roman" w:hAnsi="Times New Roman" w:cs="Times New Roman"/>
          <w:sz w:val="24"/>
          <w:szCs w:val="24"/>
        </w:rPr>
        <w:t>s</w:t>
      </w:r>
    </w:p>
    <w:p w:rsidR="00F24AFD" w:rsidRPr="00F07130" w:rsidRDefault="00F24AFD" w:rsidP="00F07130">
      <w:pPr>
        <w:jc w:val="left"/>
        <w:rPr>
          <w:rFonts w:ascii="Times New Roman" w:hAnsi="Times New Roman" w:cs="Times New Roman"/>
          <w:sz w:val="24"/>
          <w:szCs w:val="24"/>
        </w:rPr>
      </w:pPr>
    </w:p>
    <w:p w:rsidR="00F24AFD" w:rsidRPr="00F07130" w:rsidRDefault="00261233" w:rsidP="00F07130">
      <w:pPr>
        <w:jc w:val="left"/>
        <w:rPr>
          <w:rFonts w:ascii="Times New Roman" w:hAnsi="Times New Roman" w:cs="Times New Roman"/>
          <w:sz w:val="24"/>
          <w:szCs w:val="24"/>
        </w:rPr>
      </w:pPr>
      <w:r>
        <w:rPr>
          <w:rFonts w:ascii="Times New Roman" w:hAnsi="Times New Roman" w:cs="Times New Roman"/>
          <w:sz w:val="24"/>
          <w:szCs w:val="24"/>
        </w:rPr>
        <w:tab/>
      </w:r>
      <w:r w:rsidR="00F24AFD" w:rsidRPr="00F07130">
        <w:rPr>
          <w:rFonts w:ascii="Times New Roman" w:hAnsi="Times New Roman" w:cs="Times New Roman"/>
          <w:sz w:val="24"/>
          <w:szCs w:val="24"/>
        </w:rPr>
        <w:t xml:space="preserve">Since </w:t>
      </w:r>
      <w:r>
        <w:rPr>
          <w:rFonts w:ascii="Times New Roman" w:hAnsi="Times New Roman" w:cs="Times New Roman"/>
          <w:sz w:val="24"/>
          <w:szCs w:val="24"/>
        </w:rPr>
        <w:t>Regulation</w:t>
      </w:r>
      <w:r w:rsidR="00F24AFD" w:rsidRPr="00F07130">
        <w:rPr>
          <w:rFonts w:ascii="Times New Roman" w:hAnsi="Times New Roman" w:cs="Times New Roman"/>
          <w:sz w:val="24"/>
          <w:szCs w:val="24"/>
        </w:rPr>
        <w:t xml:space="preserve">s on OGI (the </w:t>
      </w:r>
      <w:r>
        <w:rPr>
          <w:rFonts w:ascii="Times New Roman" w:hAnsi="Times New Roman" w:cs="Times New Roman"/>
          <w:sz w:val="24"/>
          <w:szCs w:val="24"/>
        </w:rPr>
        <w:t>Regulations) were</w:t>
      </w:r>
      <w:r w:rsidR="00F24AFD" w:rsidRPr="00F07130">
        <w:rPr>
          <w:rFonts w:ascii="Times New Roman" w:hAnsi="Times New Roman" w:cs="Times New Roman"/>
          <w:sz w:val="24"/>
          <w:szCs w:val="24"/>
        </w:rPr>
        <w:t xml:space="preserve"> </w:t>
      </w:r>
      <w:r>
        <w:rPr>
          <w:rFonts w:ascii="Times New Roman" w:hAnsi="Times New Roman" w:cs="Times New Roman"/>
          <w:sz w:val="24"/>
          <w:szCs w:val="24"/>
        </w:rPr>
        <w:t>implement</w:t>
      </w:r>
      <w:r w:rsidR="00F24AFD" w:rsidRPr="00F07130">
        <w:rPr>
          <w:rFonts w:ascii="Times New Roman" w:hAnsi="Times New Roman" w:cs="Times New Roman"/>
          <w:sz w:val="24"/>
          <w:szCs w:val="24"/>
        </w:rPr>
        <w:t xml:space="preserve">ed </w:t>
      </w:r>
      <w:r w:rsidR="004E7C73" w:rsidRPr="00F07130">
        <w:rPr>
          <w:rFonts w:ascii="Times New Roman" w:hAnsi="Times New Roman" w:cs="Times New Roman"/>
          <w:sz w:val="24"/>
          <w:szCs w:val="24"/>
        </w:rPr>
        <w:t>in 2008, OGI caseload</w:t>
      </w:r>
      <w:r>
        <w:rPr>
          <w:rFonts w:ascii="Times New Roman" w:hAnsi="Times New Roman" w:cs="Times New Roman"/>
          <w:sz w:val="24"/>
          <w:szCs w:val="24"/>
        </w:rPr>
        <w:t>s have grown</w:t>
      </w:r>
      <w:r w:rsidR="004E7C73" w:rsidRPr="00F07130">
        <w:rPr>
          <w:rFonts w:ascii="Times New Roman" w:hAnsi="Times New Roman" w:cs="Times New Roman"/>
          <w:sz w:val="24"/>
          <w:szCs w:val="24"/>
        </w:rPr>
        <w:t xml:space="preserve"> rapidly. For instance, in 2008, courts at all levels in Beijing</w:t>
      </w:r>
      <w:r>
        <w:rPr>
          <w:rFonts w:ascii="Times New Roman" w:hAnsi="Times New Roman" w:cs="Times New Roman"/>
          <w:sz w:val="24"/>
          <w:szCs w:val="24"/>
        </w:rPr>
        <w:t xml:space="preserve"> Municipality</w:t>
      </w:r>
      <w:r w:rsidR="00841837">
        <w:rPr>
          <w:rFonts w:ascii="Times New Roman" w:hAnsi="Times New Roman" w:cs="Times New Roman"/>
          <w:sz w:val="24"/>
          <w:szCs w:val="24"/>
        </w:rPr>
        <w:t xml:space="preserve"> tri</w:t>
      </w:r>
      <w:r w:rsidR="004E7C73" w:rsidRPr="00F07130">
        <w:rPr>
          <w:rFonts w:ascii="Times New Roman" w:hAnsi="Times New Roman" w:cs="Times New Roman"/>
          <w:sz w:val="24"/>
          <w:szCs w:val="24"/>
        </w:rPr>
        <w:t xml:space="preserve">ed only 10 OGI cases. In 2009, they </w:t>
      </w:r>
      <w:r w:rsidR="00841837">
        <w:rPr>
          <w:rFonts w:ascii="Times New Roman" w:hAnsi="Times New Roman" w:cs="Times New Roman"/>
          <w:sz w:val="24"/>
          <w:szCs w:val="24"/>
        </w:rPr>
        <w:t>heard</w:t>
      </w:r>
      <w:r w:rsidR="004E7C73" w:rsidRPr="00F07130">
        <w:rPr>
          <w:rFonts w:ascii="Times New Roman" w:hAnsi="Times New Roman" w:cs="Times New Roman"/>
          <w:sz w:val="24"/>
          <w:szCs w:val="24"/>
        </w:rPr>
        <w:t xml:space="preserve"> 147 OGI cases. By 2010, the caseload grew 3.5 times to 503. The number continued to rise, reaching 578 and 551 in 2011 and 2012</w:t>
      </w:r>
      <w:r>
        <w:rPr>
          <w:rFonts w:ascii="Times New Roman" w:hAnsi="Times New Roman" w:cs="Times New Roman"/>
          <w:sz w:val="24"/>
          <w:szCs w:val="24"/>
        </w:rPr>
        <w:t>, respectively</w:t>
      </w:r>
      <w:r w:rsidR="004E7C73" w:rsidRPr="00F07130">
        <w:rPr>
          <w:rFonts w:ascii="Times New Roman" w:hAnsi="Times New Roman" w:cs="Times New Roman"/>
          <w:sz w:val="24"/>
          <w:szCs w:val="24"/>
        </w:rPr>
        <w:t>.</w:t>
      </w:r>
    </w:p>
    <w:p w:rsidR="004E7C73" w:rsidRPr="00F07130" w:rsidRDefault="004E7C73" w:rsidP="00F07130">
      <w:pPr>
        <w:jc w:val="left"/>
        <w:rPr>
          <w:rFonts w:ascii="Times New Roman" w:hAnsi="Times New Roman" w:cs="Times New Roman"/>
          <w:sz w:val="24"/>
          <w:szCs w:val="24"/>
        </w:rPr>
      </w:pPr>
    </w:p>
    <w:p w:rsidR="004E7C73" w:rsidRPr="00F07130" w:rsidRDefault="00261233" w:rsidP="00F07130">
      <w:pPr>
        <w:jc w:val="left"/>
        <w:rPr>
          <w:rFonts w:ascii="Times New Roman" w:hAnsi="Times New Roman" w:cs="Times New Roman"/>
          <w:sz w:val="24"/>
          <w:szCs w:val="24"/>
        </w:rPr>
      </w:pPr>
      <w:r>
        <w:rPr>
          <w:rFonts w:ascii="Times New Roman" w:hAnsi="Times New Roman" w:cs="Times New Roman"/>
          <w:sz w:val="24"/>
          <w:szCs w:val="24"/>
        </w:rPr>
        <w:tab/>
        <w:t>A s</w:t>
      </w:r>
      <w:r w:rsidR="004E7C73" w:rsidRPr="00F07130">
        <w:rPr>
          <w:rFonts w:ascii="Times New Roman" w:hAnsi="Times New Roman" w:cs="Times New Roman"/>
          <w:sz w:val="24"/>
          <w:szCs w:val="24"/>
        </w:rPr>
        <w:t xml:space="preserve">imilar trend is seen in other places of the country. In 2008, courts in Sichuan province </w:t>
      </w:r>
      <w:r w:rsidR="00607620">
        <w:rPr>
          <w:rFonts w:ascii="Times New Roman" w:hAnsi="Times New Roman" w:cs="Times New Roman"/>
          <w:sz w:val="24"/>
          <w:szCs w:val="24"/>
        </w:rPr>
        <w:t>trie</w:t>
      </w:r>
      <w:r w:rsidR="004E7C73" w:rsidRPr="00F07130">
        <w:rPr>
          <w:rFonts w:ascii="Times New Roman" w:hAnsi="Times New Roman" w:cs="Times New Roman"/>
          <w:sz w:val="24"/>
          <w:szCs w:val="24"/>
        </w:rPr>
        <w:t>d</w:t>
      </w:r>
      <w:r w:rsidR="00424870">
        <w:rPr>
          <w:rFonts w:ascii="Times New Roman" w:hAnsi="Times New Roman" w:cs="Times New Roman"/>
          <w:sz w:val="24"/>
          <w:szCs w:val="24"/>
        </w:rPr>
        <w:t xml:space="preserve"> </w:t>
      </w:r>
      <w:r w:rsidR="00607620">
        <w:rPr>
          <w:rFonts w:ascii="Times New Roman" w:hAnsi="Times New Roman" w:cs="Times New Roman"/>
          <w:sz w:val="24"/>
          <w:szCs w:val="24"/>
        </w:rPr>
        <w:t xml:space="preserve">only </w:t>
      </w:r>
      <w:r w:rsidR="00424870">
        <w:rPr>
          <w:rFonts w:ascii="Times New Roman" w:hAnsi="Times New Roman" w:cs="Times New Roman"/>
          <w:sz w:val="24"/>
          <w:szCs w:val="24"/>
        </w:rPr>
        <w:t>one</w:t>
      </w:r>
      <w:r w:rsidR="004E7C73" w:rsidRPr="00F07130">
        <w:rPr>
          <w:rFonts w:ascii="Times New Roman" w:hAnsi="Times New Roman" w:cs="Times New Roman"/>
          <w:sz w:val="24"/>
          <w:szCs w:val="24"/>
        </w:rPr>
        <w:t xml:space="preserve"> OGI case</w:t>
      </w:r>
      <w:r w:rsidR="00607620">
        <w:rPr>
          <w:rFonts w:ascii="Times New Roman" w:hAnsi="Times New Roman" w:cs="Times New Roman"/>
          <w:sz w:val="24"/>
          <w:szCs w:val="24"/>
        </w:rPr>
        <w:t xml:space="preserve">. The number of OGI cases heard by all levels of courts in that province grew to 15 in 2009, reflecting a rapid increase from a low level to a high number </w:t>
      </w:r>
      <w:r w:rsidR="004E7C73" w:rsidRPr="00F07130">
        <w:rPr>
          <w:rFonts w:ascii="Times New Roman" w:hAnsi="Times New Roman" w:cs="Times New Roman"/>
          <w:sz w:val="24"/>
          <w:szCs w:val="24"/>
        </w:rPr>
        <w:t xml:space="preserve">of OGI cases. In 2011, courts </w:t>
      </w:r>
      <w:r w:rsidR="00607620">
        <w:rPr>
          <w:rFonts w:ascii="Times New Roman" w:hAnsi="Times New Roman" w:cs="Times New Roman"/>
          <w:sz w:val="24"/>
          <w:szCs w:val="24"/>
        </w:rPr>
        <w:t xml:space="preserve">at all levels </w:t>
      </w:r>
      <w:r w:rsidR="004E7C73" w:rsidRPr="00F07130">
        <w:rPr>
          <w:rFonts w:ascii="Times New Roman" w:hAnsi="Times New Roman" w:cs="Times New Roman"/>
          <w:sz w:val="24"/>
          <w:szCs w:val="24"/>
        </w:rPr>
        <w:t xml:space="preserve">in Shenzhen </w:t>
      </w:r>
      <w:r>
        <w:rPr>
          <w:rFonts w:ascii="Times New Roman" w:hAnsi="Times New Roman" w:cs="Times New Roman"/>
          <w:sz w:val="24"/>
          <w:szCs w:val="24"/>
        </w:rPr>
        <w:t xml:space="preserve">Municipality </w:t>
      </w:r>
      <w:r w:rsidR="00607620">
        <w:rPr>
          <w:rFonts w:ascii="Times New Roman" w:hAnsi="Times New Roman" w:cs="Times New Roman"/>
          <w:sz w:val="24"/>
          <w:szCs w:val="24"/>
        </w:rPr>
        <w:t>tri</w:t>
      </w:r>
      <w:r w:rsidR="004E7C73" w:rsidRPr="00F07130">
        <w:rPr>
          <w:rFonts w:ascii="Times New Roman" w:hAnsi="Times New Roman" w:cs="Times New Roman"/>
          <w:sz w:val="24"/>
          <w:szCs w:val="24"/>
        </w:rPr>
        <w:t>ed only 33 OGI cases. The number jumped by 578.8% to 224 in 2012.</w:t>
      </w:r>
    </w:p>
    <w:p w:rsidR="004E7C73" w:rsidRPr="00F07130" w:rsidRDefault="004E7C73" w:rsidP="00F07130">
      <w:pPr>
        <w:jc w:val="left"/>
        <w:rPr>
          <w:rFonts w:ascii="Times New Roman" w:hAnsi="Times New Roman" w:cs="Times New Roman"/>
          <w:sz w:val="24"/>
          <w:szCs w:val="24"/>
        </w:rPr>
      </w:pPr>
    </w:p>
    <w:p w:rsidR="004E7C73" w:rsidRDefault="004E7C73" w:rsidP="00F07130">
      <w:pPr>
        <w:pStyle w:val="ListParagraph"/>
        <w:numPr>
          <w:ilvl w:val="0"/>
          <w:numId w:val="2"/>
        </w:numPr>
        <w:ind w:firstLineChars="0"/>
        <w:jc w:val="left"/>
        <w:rPr>
          <w:rFonts w:ascii="Times New Roman" w:hAnsi="Times New Roman" w:cs="Times New Roman"/>
          <w:sz w:val="24"/>
          <w:szCs w:val="24"/>
        </w:rPr>
      </w:pPr>
      <w:r w:rsidRPr="00396CD4">
        <w:rPr>
          <w:rFonts w:ascii="Times New Roman" w:hAnsi="Times New Roman" w:cs="Times New Roman"/>
          <w:sz w:val="24"/>
          <w:szCs w:val="24"/>
        </w:rPr>
        <w:t xml:space="preserve">OGI cases often involve </w:t>
      </w:r>
      <w:r w:rsidR="00261233" w:rsidRPr="00396CD4">
        <w:rPr>
          <w:rFonts w:ascii="Times New Roman" w:hAnsi="Times New Roman" w:cs="Times New Roman"/>
          <w:sz w:val="24"/>
          <w:szCs w:val="24"/>
        </w:rPr>
        <w:t xml:space="preserve">the </w:t>
      </w:r>
      <w:r w:rsidRPr="00396CD4">
        <w:rPr>
          <w:rFonts w:ascii="Times New Roman" w:hAnsi="Times New Roman" w:cs="Times New Roman"/>
          <w:sz w:val="24"/>
          <w:szCs w:val="24"/>
        </w:rPr>
        <w:t>basic welfare and benefits of the people</w:t>
      </w:r>
      <w:r w:rsidR="00261233" w:rsidRPr="00396CD4">
        <w:rPr>
          <w:rFonts w:ascii="Times New Roman" w:hAnsi="Times New Roman" w:cs="Times New Roman"/>
          <w:sz w:val="24"/>
          <w:szCs w:val="24"/>
        </w:rPr>
        <w:t xml:space="preserve"> </w:t>
      </w:r>
    </w:p>
    <w:p w:rsidR="00396CD4" w:rsidRPr="00396CD4" w:rsidRDefault="00396CD4" w:rsidP="00396CD4">
      <w:pPr>
        <w:pStyle w:val="ListParagraph"/>
        <w:ind w:left="360" w:firstLineChars="0" w:firstLine="0"/>
        <w:jc w:val="left"/>
        <w:rPr>
          <w:rFonts w:ascii="Times New Roman" w:hAnsi="Times New Roman" w:cs="Times New Roman"/>
          <w:sz w:val="24"/>
          <w:szCs w:val="24"/>
        </w:rPr>
      </w:pPr>
    </w:p>
    <w:p w:rsidR="004E7C73" w:rsidRPr="00F07130" w:rsidRDefault="00261233" w:rsidP="00F07130">
      <w:pPr>
        <w:jc w:val="left"/>
        <w:rPr>
          <w:rFonts w:ascii="Times New Roman" w:hAnsi="Times New Roman" w:cs="Times New Roman"/>
          <w:sz w:val="24"/>
          <w:szCs w:val="24"/>
        </w:rPr>
      </w:pPr>
      <w:r>
        <w:rPr>
          <w:rFonts w:ascii="Times New Roman" w:hAnsi="Times New Roman" w:cs="Times New Roman"/>
          <w:sz w:val="24"/>
          <w:szCs w:val="24"/>
        </w:rPr>
        <w:tab/>
      </w:r>
      <w:r w:rsidR="004E7C73" w:rsidRPr="00F07130">
        <w:rPr>
          <w:rFonts w:ascii="Times New Roman" w:hAnsi="Times New Roman" w:cs="Times New Roman"/>
          <w:sz w:val="24"/>
          <w:szCs w:val="24"/>
        </w:rPr>
        <w:t xml:space="preserve">Considering OGI case </w:t>
      </w:r>
      <w:r w:rsidR="005C4DCD" w:rsidRPr="00F07130">
        <w:rPr>
          <w:rFonts w:ascii="Times New Roman" w:hAnsi="Times New Roman" w:cs="Times New Roman"/>
          <w:sz w:val="24"/>
          <w:szCs w:val="24"/>
        </w:rPr>
        <w:t>pro</w:t>
      </w:r>
      <w:r w:rsidR="004E7C73" w:rsidRPr="00F07130">
        <w:rPr>
          <w:rFonts w:ascii="Times New Roman" w:hAnsi="Times New Roman" w:cs="Times New Roman"/>
          <w:sz w:val="24"/>
          <w:szCs w:val="24"/>
        </w:rPr>
        <w:t xml:space="preserve">files over the last five years, </w:t>
      </w:r>
      <w:r w:rsidR="005C4DCD" w:rsidRPr="00F07130">
        <w:rPr>
          <w:rFonts w:ascii="Times New Roman" w:hAnsi="Times New Roman" w:cs="Times New Roman"/>
          <w:sz w:val="24"/>
          <w:szCs w:val="24"/>
        </w:rPr>
        <w:t>the vast majority</w:t>
      </w:r>
      <w:r>
        <w:rPr>
          <w:rFonts w:ascii="Times New Roman" w:hAnsi="Times New Roman" w:cs="Times New Roman"/>
          <w:sz w:val="24"/>
          <w:szCs w:val="24"/>
        </w:rPr>
        <w:t xml:space="preserve"> </w:t>
      </w:r>
      <w:r w:rsidR="005C4DCD" w:rsidRPr="00F07130">
        <w:rPr>
          <w:rFonts w:ascii="Times New Roman" w:hAnsi="Times New Roman" w:cs="Times New Roman"/>
          <w:sz w:val="24"/>
          <w:szCs w:val="24"/>
        </w:rPr>
        <w:t xml:space="preserve">involve </w:t>
      </w:r>
      <w:r>
        <w:rPr>
          <w:rFonts w:ascii="Times New Roman" w:hAnsi="Times New Roman" w:cs="Times New Roman"/>
          <w:sz w:val="24"/>
          <w:szCs w:val="24"/>
        </w:rPr>
        <w:t xml:space="preserve">the </w:t>
      </w:r>
      <w:r w:rsidR="005C4DCD" w:rsidRPr="00F07130">
        <w:rPr>
          <w:rFonts w:ascii="Times New Roman" w:hAnsi="Times New Roman" w:cs="Times New Roman"/>
          <w:sz w:val="24"/>
          <w:szCs w:val="24"/>
        </w:rPr>
        <w:t xml:space="preserve">basic welfare and benefits of the people. </w:t>
      </w:r>
      <w:r w:rsidR="00396CD4">
        <w:rPr>
          <w:rFonts w:ascii="Times New Roman" w:hAnsi="Times New Roman" w:cs="Times New Roman"/>
          <w:sz w:val="24"/>
          <w:szCs w:val="24"/>
        </w:rPr>
        <w:t xml:space="preserve"> By way of example, In 2008 the </w:t>
      </w:r>
      <w:r w:rsidR="005C4DCD" w:rsidRPr="00F07130">
        <w:rPr>
          <w:rFonts w:ascii="Times New Roman" w:hAnsi="Times New Roman" w:cs="Times New Roman"/>
          <w:sz w:val="24"/>
          <w:szCs w:val="24"/>
        </w:rPr>
        <w:t xml:space="preserve">courts </w:t>
      </w:r>
      <w:r w:rsidR="00396CD4">
        <w:rPr>
          <w:rFonts w:ascii="Times New Roman" w:hAnsi="Times New Roman" w:cs="Times New Roman"/>
          <w:sz w:val="24"/>
          <w:szCs w:val="24"/>
        </w:rPr>
        <w:t xml:space="preserve">at all levels </w:t>
      </w:r>
      <w:r w:rsidR="005C4DCD" w:rsidRPr="00F07130">
        <w:rPr>
          <w:rFonts w:ascii="Times New Roman" w:hAnsi="Times New Roman" w:cs="Times New Roman"/>
          <w:sz w:val="24"/>
          <w:szCs w:val="24"/>
        </w:rPr>
        <w:t xml:space="preserve">in Guangzhou </w:t>
      </w:r>
      <w:r>
        <w:rPr>
          <w:rFonts w:ascii="Times New Roman" w:hAnsi="Times New Roman" w:cs="Times New Roman"/>
          <w:sz w:val="24"/>
          <w:szCs w:val="24"/>
        </w:rPr>
        <w:t xml:space="preserve">Municipality </w:t>
      </w:r>
      <w:r w:rsidR="00396CD4">
        <w:rPr>
          <w:rFonts w:ascii="Times New Roman" w:hAnsi="Times New Roman" w:cs="Times New Roman"/>
          <w:sz w:val="24"/>
          <w:szCs w:val="24"/>
        </w:rPr>
        <w:t>all together tried</w:t>
      </w:r>
      <w:r>
        <w:rPr>
          <w:rFonts w:ascii="Times New Roman" w:hAnsi="Times New Roman" w:cs="Times New Roman"/>
          <w:sz w:val="24"/>
          <w:szCs w:val="24"/>
        </w:rPr>
        <w:t xml:space="preserve"> nine</w:t>
      </w:r>
      <w:r w:rsidR="005C4DCD" w:rsidRPr="00F07130">
        <w:rPr>
          <w:rFonts w:ascii="Times New Roman" w:hAnsi="Times New Roman" w:cs="Times New Roman"/>
          <w:sz w:val="24"/>
          <w:szCs w:val="24"/>
        </w:rPr>
        <w:t xml:space="preserve"> OGI cases, </w:t>
      </w:r>
      <w:r w:rsidR="005F2BAD">
        <w:rPr>
          <w:rFonts w:ascii="Times New Roman" w:hAnsi="Times New Roman" w:cs="Times New Roman"/>
          <w:sz w:val="24"/>
          <w:szCs w:val="24"/>
        </w:rPr>
        <w:t xml:space="preserve">primarily </w:t>
      </w:r>
      <w:r w:rsidR="005C4DCD" w:rsidRPr="00F07130">
        <w:rPr>
          <w:rFonts w:ascii="Times New Roman" w:hAnsi="Times New Roman" w:cs="Times New Roman"/>
          <w:sz w:val="24"/>
          <w:szCs w:val="24"/>
        </w:rPr>
        <w:t xml:space="preserve">addressing issues such as </w:t>
      </w:r>
      <w:r>
        <w:rPr>
          <w:rFonts w:ascii="Times New Roman" w:hAnsi="Times New Roman" w:cs="Times New Roman"/>
          <w:sz w:val="24"/>
          <w:szCs w:val="24"/>
        </w:rPr>
        <w:t xml:space="preserve">the </w:t>
      </w:r>
      <w:r w:rsidR="004261FC" w:rsidRPr="00F07130">
        <w:rPr>
          <w:rFonts w:ascii="Times New Roman" w:hAnsi="Times New Roman" w:cs="Times New Roman"/>
          <w:sz w:val="24"/>
          <w:szCs w:val="24"/>
        </w:rPr>
        <w:t xml:space="preserve">rates of fees levied by </w:t>
      </w:r>
      <w:r>
        <w:rPr>
          <w:rFonts w:ascii="Times New Roman" w:hAnsi="Times New Roman" w:cs="Times New Roman"/>
          <w:sz w:val="24"/>
          <w:szCs w:val="24"/>
        </w:rPr>
        <w:t xml:space="preserve">the </w:t>
      </w:r>
      <w:r w:rsidR="004261FC" w:rsidRPr="00F07130">
        <w:rPr>
          <w:rFonts w:ascii="Times New Roman" w:hAnsi="Times New Roman" w:cs="Times New Roman"/>
          <w:sz w:val="24"/>
          <w:szCs w:val="24"/>
        </w:rPr>
        <w:t xml:space="preserve">Municipal Utilities Bureau for </w:t>
      </w:r>
      <w:r w:rsidR="004261FC" w:rsidRPr="00F07130">
        <w:rPr>
          <w:rFonts w:ascii="Times New Roman" w:hAnsi="Times New Roman" w:cs="Times New Roman"/>
          <w:sz w:val="24"/>
          <w:szCs w:val="24"/>
        </w:rPr>
        <w:lastRenderedPageBreak/>
        <w:t xml:space="preserve">digging up sections of roads; historical </w:t>
      </w:r>
      <w:r w:rsidR="00F27654">
        <w:rPr>
          <w:rFonts w:ascii="Times New Roman" w:hAnsi="Times New Roman" w:cs="Times New Roman"/>
          <w:sz w:val="24"/>
          <w:szCs w:val="24"/>
        </w:rPr>
        <w:t xml:space="preserve">materials on </w:t>
      </w:r>
      <w:r w:rsidR="004261FC" w:rsidRPr="00F07130">
        <w:rPr>
          <w:rFonts w:ascii="Times New Roman" w:hAnsi="Times New Roman" w:cs="Times New Roman"/>
          <w:sz w:val="24"/>
          <w:szCs w:val="24"/>
        </w:rPr>
        <w:t xml:space="preserve">property rights information; </w:t>
      </w:r>
      <w:r w:rsidR="00F27654">
        <w:rPr>
          <w:rFonts w:ascii="Times New Roman" w:hAnsi="Times New Roman" w:cs="Times New Roman"/>
          <w:sz w:val="24"/>
          <w:szCs w:val="24"/>
        </w:rPr>
        <w:t xml:space="preserve">and the </w:t>
      </w:r>
      <w:r w:rsidR="004261FC" w:rsidRPr="00F07130">
        <w:rPr>
          <w:rFonts w:ascii="Times New Roman" w:hAnsi="Times New Roman" w:cs="Times New Roman"/>
          <w:sz w:val="24"/>
          <w:szCs w:val="24"/>
        </w:rPr>
        <w:t xml:space="preserve">cost composition of </w:t>
      </w:r>
      <w:r>
        <w:rPr>
          <w:rFonts w:ascii="Times New Roman" w:hAnsi="Times New Roman" w:cs="Times New Roman"/>
          <w:sz w:val="24"/>
          <w:szCs w:val="24"/>
        </w:rPr>
        <w:t xml:space="preserve">the </w:t>
      </w:r>
      <w:r w:rsidR="004261FC" w:rsidRPr="00F07130">
        <w:rPr>
          <w:rFonts w:ascii="Times New Roman" w:hAnsi="Times New Roman" w:cs="Times New Roman"/>
          <w:sz w:val="24"/>
          <w:szCs w:val="24"/>
        </w:rPr>
        <w:t xml:space="preserve">sales price for Ju De Hua Yuan Residence (a housing project for low-income families). In 2009, the city </w:t>
      </w:r>
      <w:r w:rsidR="00F27654">
        <w:rPr>
          <w:rFonts w:ascii="Times New Roman" w:hAnsi="Times New Roman" w:cs="Times New Roman"/>
          <w:sz w:val="24"/>
          <w:szCs w:val="24"/>
        </w:rPr>
        <w:t>altogether tri</w:t>
      </w:r>
      <w:r w:rsidR="004261FC" w:rsidRPr="00F07130">
        <w:rPr>
          <w:rFonts w:ascii="Times New Roman" w:hAnsi="Times New Roman" w:cs="Times New Roman"/>
          <w:sz w:val="24"/>
          <w:szCs w:val="24"/>
        </w:rPr>
        <w:t xml:space="preserve">ed </w:t>
      </w:r>
      <w:r>
        <w:rPr>
          <w:rFonts w:ascii="Times New Roman" w:hAnsi="Times New Roman" w:cs="Times New Roman"/>
          <w:sz w:val="24"/>
          <w:szCs w:val="24"/>
        </w:rPr>
        <w:t>three</w:t>
      </w:r>
      <w:r w:rsidR="004261FC" w:rsidRPr="00F07130">
        <w:rPr>
          <w:rFonts w:ascii="Times New Roman" w:hAnsi="Times New Roman" w:cs="Times New Roman"/>
          <w:sz w:val="24"/>
          <w:szCs w:val="24"/>
        </w:rPr>
        <w:t xml:space="preserve"> OGI cases, addressing dissatisfaction</w:t>
      </w:r>
      <w:r w:rsidR="00DA1664">
        <w:rPr>
          <w:rFonts w:ascii="Times New Roman" w:hAnsi="Times New Roman" w:cs="Times New Roman"/>
          <w:sz w:val="24"/>
          <w:szCs w:val="24"/>
        </w:rPr>
        <w:t xml:space="preserve"> over information </w:t>
      </w:r>
      <w:r w:rsidR="009A46B6">
        <w:rPr>
          <w:rFonts w:ascii="Times New Roman" w:hAnsi="Times New Roman" w:cs="Times New Roman"/>
          <w:sz w:val="24"/>
          <w:szCs w:val="24"/>
        </w:rPr>
        <w:t xml:space="preserve">requested to be disclosed </w:t>
      </w:r>
      <w:r w:rsidR="00DA1664">
        <w:rPr>
          <w:rFonts w:ascii="Times New Roman" w:hAnsi="Times New Roman" w:cs="Times New Roman"/>
          <w:sz w:val="24"/>
          <w:szCs w:val="24"/>
        </w:rPr>
        <w:t>concerning</w:t>
      </w:r>
      <w:r w:rsidR="004261FC" w:rsidRPr="00F07130">
        <w:rPr>
          <w:rFonts w:ascii="Times New Roman" w:hAnsi="Times New Roman" w:cs="Times New Roman"/>
          <w:sz w:val="24"/>
          <w:szCs w:val="24"/>
        </w:rPr>
        <w:t xml:space="preserve"> administrative penalties, labor security, and historical </w:t>
      </w:r>
      <w:r w:rsidR="009A46B6">
        <w:rPr>
          <w:rFonts w:ascii="Times New Roman" w:hAnsi="Times New Roman" w:cs="Times New Roman"/>
          <w:sz w:val="24"/>
          <w:szCs w:val="24"/>
        </w:rPr>
        <w:t xml:space="preserve">materials on </w:t>
      </w:r>
      <w:r w:rsidR="004261FC" w:rsidRPr="00F07130">
        <w:rPr>
          <w:rFonts w:ascii="Times New Roman" w:hAnsi="Times New Roman" w:cs="Times New Roman"/>
          <w:sz w:val="24"/>
          <w:szCs w:val="24"/>
        </w:rPr>
        <w:t>property rights. I</w:t>
      </w:r>
      <w:r w:rsidR="00DA1664">
        <w:rPr>
          <w:rFonts w:ascii="Times New Roman" w:hAnsi="Times New Roman" w:cs="Times New Roman"/>
          <w:sz w:val="24"/>
          <w:szCs w:val="24"/>
        </w:rPr>
        <w:t xml:space="preserve">n 2010, the city </w:t>
      </w:r>
      <w:r w:rsidR="00144E52">
        <w:rPr>
          <w:rFonts w:ascii="Times New Roman" w:hAnsi="Times New Roman" w:cs="Times New Roman"/>
          <w:sz w:val="24"/>
          <w:szCs w:val="24"/>
        </w:rPr>
        <w:t>tried six OGI</w:t>
      </w:r>
      <w:r w:rsidR="004261FC" w:rsidRPr="00F07130">
        <w:rPr>
          <w:rFonts w:ascii="Times New Roman" w:hAnsi="Times New Roman" w:cs="Times New Roman"/>
          <w:sz w:val="24"/>
          <w:szCs w:val="24"/>
        </w:rPr>
        <w:t xml:space="preserve"> cases, </w:t>
      </w:r>
      <w:r w:rsidR="00144E52">
        <w:rPr>
          <w:rFonts w:ascii="Times New Roman" w:hAnsi="Times New Roman" w:cs="Times New Roman"/>
          <w:sz w:val="24"/>
          <w:szCs w:val="24"/>
        </w:rPr>
        <w:t>primarily a</w:t>
      </w:r>
      <w:r w:rsidR="004261FC" w:rsidRPr="00F07130">
        <w:rPr>
          <w:rFonts w:ascii="Times New Roman" w:hAnsi="Times New Roman" w:cs="Times New Roman"/>
          <w:sz w:val="24"/>
          <w:szCs w:val="24"/>
        </w:rPr>
        <w:t xml:space="preserve">ddressing benefits for </w:t>
      </w:r>
      <w:r w:rsidR="00BB37E4" w:rsidRPr="00F07130">
        <w:rPr>
          <w:rFonts w:ascii="Times New Roman" w:hAnsi="Times New Roman" w:cs="Times New Roman"/>
          <w:sz w:val="24"/>
          <w:szCs w:val="24"/>
        </w:rPr>
        <w:t xml:space="preserve">persons with disabilities, historical </w:t>
      </w:r>
      <w:r w:rsidR="00144E52">
        <w:rPr>
          <w:rFonts w:ascii="Times New Roman" w:hAnsi="Times New Roman" w:cs="Times New Roman"/>
          <w:sz w:val="24"/>
          <w:szCs w:val="24"/>
        </w:rPr>
        <w:t xml:space="preserve">materials on </w:t>
      </w:r>
      <w:r w:rsidR="00BB37E4" w:rsidRPr="00F07130">
        <w:rPr>
          <w:rFonts w:ascii="Times New Roman" w:hAnsi="Times New Roman" w:cs="Times New Roman"/>
          <w:sz w:val="24"/>
          <w:szCs w:val="24"/>
        </w:rPr>
        <w:t xml:space="preserve">property rights, urban-rural redevelopment etc. In 2012, </w:t>
      </w:r>
      <w:r w:rsidR="00144E52">
        <w:rPr>
          <w:rFonts w:ascii="Times New Roman" w:hAnsi="Times New Roman" w:cs="Times New Roman"/>
          <w:sz w:val="24"/>
          <w:szCs w:val="24"/>
        </w:rPr>
        <w:t xml:space="preserve">the </w:t>
      </w:r>
      <w:r w:rsidR="00BB37E4" w:rsidRPr="00F07130">
        <w:rPr>
          <w:rFonts w:ascii="Times New Roman" w:hAnsi="Times New Roman" w:cs="Times New Roman"/>
          <w:sz w:val="24"/>
          <w:szCs w:val="24"/>
        </w:rPr>
        <w:t xml:space="preserve">17 OGI cases </w:t>
      </w:r>
      <w:r w:rsidR="00144E52">
        <w:rPr>
          <w:rFonts w:ascii="Times New Roman" w:hAnsi="Times New Roman" w:cs="Times New Roman"/>
          <w:sz w:val="24"/>
          <w:szCs w:val="24"/>
        </w:rPr>
        <w:t xml:space="preserve">tried </w:t>
      </w:r>
      <w:r w:rsidR="00BB37E4" w:rsidRPr="00F07130">
        <w:rPr>
          <w:rFonts w:ascii="Times New Roman" w:hAnsi="Times New Roman" w:cs="Times New Roman"/>
          <w:sz w:val="24"/>
          <w:szCs w:val="24"/>
        </w:rPr>
        <w:t xml:space="preserve">addressed </w:t>
      </w:r>
      <w:r w:rsidR="00144E52">
        <w:rPr>
          <w:rFonts w:ascii="Times New Roman" w:hAnsi="Times New Roman" w:cs="Times New Roman"/>
          <w:sz w:val="24"/>
          <w:szCs w:val="24"/>
        </w:rPr>
        <w:t xml:space="preserve">issues such as </w:t>
      </w:r>
      <w:r w:rsidR="00BB37E4" w:rsidRPr="00F07130">
        <w:rPr>
          <w:rFonts w:ascii="Times New Roman" w:hAnsi="Times New Roman" w:cs="Times New Roman"/>
          <w:sz w:val="24"/>
          <w:szCs w:val="24"/>
        </w:rPr>
        <w:t xml:space="preserve">compensation for appropriated lands, law enforcement by </w:t>
      </w:r>
      <w:r w:rsidR="00DA1664">
        <w:rPr>
          <w:rFonts w:ascii="Times New Roman" w:hAnsi="Times New Roman" w:cs="Times New Roman"/>
          <w:sz w:val="24"/>
          <w:szCs w:val="24"/>
        </w:rPr>
        <w:t xml:space="preserve">the </w:t>
      </w:r>
      <w:r w:rsidR="00BB37E4" w:rsidRPr="00F07130">
        <w:rPr>
          <w:rFonts w:ascii="Times New Roman" w:hAnsi="Times New Roman" w:cs="Times New Roman"/>
          <w:sz w:val="24"/>
          <w:szCs w:val="24"/>
        </w:rPr>
        <w:t xml:space="preserve">Industry and Commerce Bureau, urban-rural redevelopment, education </w:t>
      </w:r>
      <w:r w:rsidR="00144E52">
        <w:rPr>
          <w:rFonts w:ascii="Times New Roman" w:hAnsi="Times New Roman" w:cs="Times New Roman"/>
          <w:sz w:val="24"/>
          <w:szCs w:val="24"/>
        </w:rPr>
        <w:t xml:space="preserve">and </w:t>
      </w:r>
      <w:r w:rsidR="00BB37E4" w:rsidRPr="00F07130">
        <w:rPr>
          <w:rFonts w:ascii="Times New Roman" w:hAnsi="Times New Roman" w:cs="Times New Roman"/>
          <w:sz w:val="24"/>
          <w:szCs w:val="24"/>
        </w:rPr>
        <w:t>environmental protection.</w:t>
      </w:r>
    </w:p>
    <w:p w:rsidR="00BB37E4" w:rsidRPr="00F07130" w:rsidRDefault="00BB37E4" w:rsidP="00F07130">
      <w:pPr>
        <w:jc w:val="left"/>
        <w:rPr>
          <w:rFonts w:ascii="Times New Roman" w:hAnsi="Times New Roman" w:cs="Times New Roman"/>
          <w:sz w:val="24"/>
          <w:szCs w:val="24"/>
        </w:rPr>
      </w:pPr>
    </w:p>
    <w:p w:rsidR="00BB37E4" w:rsidRPr="00F07130" w:rsidRDefault="00DA1664" w:rsidP="00F07130">
      <w:pPr>
        <w:jc w:val="left"/>
        <w:rPr>
          <w:rFonts w:ascii="Times New Roman" w:hAnsi="Times New Roman" w:cs="Times New Roman"/>
          <w:sz w:val="24"/>
          <w:szCs w:val="24"/>
        </w:rPr>
      </w:pPr>
      <w:r>
        <w:rPr>
          <w:rFonts w:ascii="Times New Roman" w:hAnsi="Times New Roman" w:cs="Times New Roman"/>
          <w:sz w:val="24"/>
          <w:szCs w:val="24"/>
        </w:rPr>
        <w:tab/>
        <w:t>A s</w:t>
      </w:r>
      <w:r w:rsidR="00BB37E4" w:rsidRPr="00F07130">
        <w:rPr>
          <w:rFonts w:ascii="Times New Roman" w:hAnsi="Times New Roman" w:cs="Times New Roman"/>
          <w:sz w:val="24"/>
          <w:szCs w:val="24"/>
        </w:rPr>
        <w:t xml:space="preserve">imilar situation is seen in </w:t>
      </w:r>
      <w:r w:rsidR="009D5ECB">
        <w:rPr>
          <w:rFonts w:ascii="Times New Roman" w:hAnsi="Times New Roman" w:cs="Times New Roman"/>
          <w:sz w:val="24"/>
          <w:szCs w:val="24"/>
        </w:rPr>
        <w:t xml:space="preserve">the judicial practice of all levels of courts in </w:t>
      </w:r>
      <w:r w:rsidR="009D5ECB" w:rsidRPr="009D5ECB">
        <w:rPr>
          <w:rFonts w:ascii="Times New Roman" w:hAnsi="Times New Roman" w:cs="Times New Roman"/>
          <w:sz w:val="24"/>
          <w:szCs w:val="24"/>
        </w:rPr>
        <w:t>Zhejiang province</w:t>
      </w:r>
      <w:r w:rsidR="00BB37E4" w:rsidRPr="00F07130">
        <w:rPr>
          <w:rFonts w:ascii="Times New Roman" w:hAnsi="Times New Roman" w:cs="Times New Roman"/>
          <w:sz w:val="24"/>
          <w:szCs w:val="24"/>
        </w:rPr>
        <w:t xml:space="preserve">. From May 1 2008 to May 31 2009, 87.04% of all OGI cases </w:t>
      </w:r>
      <w:r w:rsidR="009D5ECB">
        <w:rPr>
          <w:rFonts w:ascii="Times New Roman" w:hAnsi="Times New Roman" w:cs="Times New Roman"/>
          <w:sz w:val="24"/>
          <w:szCs w:val="24"/>
        </w:rPr>
        <w:t xml:space="preserve">tried </w:t>
      </w:r>
      <w:r w:rsidR="00BB37E4" w:rsidRPr="00F07130">
        <w:rPr>
          <w:rFonts w:ascii="Times New Roman" w:hAnsi="Times New Roman" w:cs="Times New Roman"/>
          <w:sz w:val="24"/>
          <w:szCs w:val="24"/>
        </w:rPr>
        <w:t>addressed issues su</w:t>
      </w:r>
      <w:r w:rsidR="00F27654">
        <w:rPr>
          <w:rFonts w:ascii="Times New Roman" w:hAnsi="Times New Roman" w:cs="Times New Roman"/>
          <w:sz w:val="24"/>
          <w:szCs w:val="24"/>
        </w:rPr>
        <w:t xml:space="preserve">ch as land resources, planning, </w:t>
      </w:r>
      <w:r w:rsidR="009D5ECB">
        <w:rPr>
          <w:rFonts w:ascii="Times New Roman" w:hAnsi="Times New Roman" w:cs="Times New Roman"/>
          <w:sz w:val="24"/>
          <w:szCs w:val="24"/>
        </w:rPr>
        <w:t>village and county governments, housing management</w:t>
      </w:r>
      <w:r w:rsidR="00BB37E4" w:rsidRPr="00F07130">
        <w:rPr>
          <w:rFonts w:ascii="Times New Roman" w:hAnsi="Times New Roman" w:cs="Times New Roman"/>
          <w:sz w:val="24"/>
          <w:szCs w:val="24"/>
        </w:rPr>
        <w:t>, public security and other basic welfare and benefits matters.</w:t>
      </w:r>
    </w:p>
    <w:p w:rsidR="00BB37E4" w:rsidRPr="00F07130" w:rsidRDefault="00BB37E4" w:rsidP="00F07130">
      <w:pPr>
        <w:jc w:val="left"/>
        <w:rPr>
          <w:rFonts w:ascii="Times New Roman" w:hAnsi="Times New Roman" w:cs="Times New Roman"/>
          <w:sz w:val="24"/>
          <w:szCs w:val="24"/>
        </w:rPr>
      </w:pPr>
    </w:p>
    <w:p w:rsidR="00BB37E4" w:rsidRPr="00F07130" w:rsidRDefault="00BB37E4" w:rsidP="00F07130">
      <w:pPr>
        <w:pStyle w:val="ListParagraph"/>
        <w:numPr>
          <w:ilvl w:val="0"/>
          <w:numId w:val="2"/>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 xml:space="preserve">Most </w:t>
      </w:r>
      <w:r w:rsidR="009C38E3">
        <w:rPr>
          <w:rFonts w:ascii="Times New Roman" w:hAnsi="Times New Roman" w:cs="Times New Roman"/>
          <w:sz w:val="24"/>
          <w:szCs w:val="24"/>
        </w:rPr>
        <w:t>court rulings resulted in “dismissal of</w:t>
      </w:r>
      <w:r w:rsidRPr="00F07130">
        <w:rPr>
          <w:rFonts w:ascii="Times New Roman" w:hAnsi="Times New Roman" w:cs="Times New Roman"/>
          <w:sz w:val="24"/>
          <w:szCs w:val="24"/>
        </w:rPr>
        <w:t xml:space="preserve"> </w:t>
      </w:r>
      <w:r w:rsidR="00D843A4" w:rsidRPr="00F07130">
        <w:rPr>
          <w:rFonts w:ascii="Times New Roman" w:hAnsi="Times New Roman" w:cs="Times New Roman"/>
          <w:sz w:val="24"/>
          <w:szCs w:val="24"/>
        </w:rPr>
        <w:t>the case”</w:t>
      </w:r>
    </w:p>
    <w:p w:rsidR="00D843A4" w:rsidRPr="00F07130" w:rsidRDefault="00D843A4" w:rsidP="00F07130">
      <w:pPr>
        <w:jc w:val="left"/>
        <w:rPr>
          <w:rFonts w:ascii="Times New Roman" w:hAnsi="Times New Roman" w:cs="Times New Roman"/>
          <w:sz w:val="24"/>
          <w:szCs w:val="24"/>
        </w:rPr>
      </w:pPr>
    </w:p>
    <w:p w:rsidR="00D843A4" w:rsidRPr="00F07130" w:rsidRDefault="00DA1664" w:rsidP="00F07130">
      <w:pPr>
        <w:jc w:val="left"/>
        <w:rPr>
          <w:rFonts w:ascii="Times New Roman" w:hAnsi="Times New Roman" w:cs="Times New Roman"/>
          <w:sz w:val="24"/>
          <w:szCs w:val="24"/>
        </w:rPr>
      </w:pPr>
      <w:r>
        <w:rPr>
          <w:rFonts w:ascii="Times New Roman" w:hAnsi="Times New Roman" w:cs="Times New Roman"/>
          <w:sz w:val="24"/>
          <w:szCs w:val="24"/>
        </w:rPr>
        <w:tab/>
      </w:r>
      <w:r w:rsidR="00D843A4" w:rsidRPr="00F07130">
        <w:rPr>
          <w:rFonts w:ascii="Times New Roman" w:hAnsi="Times New Roman" w:cs="Times New Roman"/>
          <w:sz w:val="24"/>
          <w:szCs w:val="24"/>
        </w:rPr>
        <w:t xml:space="preserve">In </w:t>
      </w:r>
      <w:r w:rsidR="00312965">
        <w:rPr>
          <w:rFonts w:ascii="Times New Roman" w:hAnsi="Times New Roman" w:cs="Times New Roman"/>
          <w:sz w:val="24"/>
          <w:szCs w:val="24"/>
        </w:rPr>
        <w:t>practice</w:t>
      </w:r>
      <w:r w:rsidR="00D843A4" w:rsidRPr="00F07130">
        <w:rPr>
          <w:rFonts w:ascii="Times New Roman" w:hAnsi="Times New Roman" w:cs="Times New Roman"/>
          <w:sz w:val="24"/>
          <w:szCs w:val="24"/>
        </w:rPr>
        <w:t xml:space="preserve">, </w:t>
      </w:r>
      <w:r w:rsidR="003F6C27">
        <w:rPr>
          <w:rFonts w:ascii="Times New Roman" w:hAnsi="Times New Roman" w:cs="Times New Roman"/>
          <w:sz w:val="24"/>
          <w:szCs w:val="24"/>
        </w:rPr>
        <w:t xml:space="preserve">focusing on </w:t>
      </w:r>
      <w:r w:rsidR="00D843A4" w:rsidRPr="00F07130">
        <w:rPr>
          <w:rFonts w:ascii="Times New Roman" w:hAnsi="Times New Roman" w:cs="Times New Roman"/>
          <w:sz w:val="24"/>
          <w:szCs w:val="24"/>
        </w:rPr>
        <w:t>OGI cases</w:t>
      </w:r>
      <w:r w:rsidR="003F6C27">
        <w:rPr>
          <w:rFonts w:ascii="Times New Roman" w:hAnsi="Times New Roman" w:cs="Times New Roman"/>
          <w:sz w:val="24"/>
          <w:szCs w:val="24"/>
        </w:rPr>
        <w:t>,</w:t>
      </w:r>
      <w:r w:rsidR="00D843A4" w:rsidRPr="00F07130">
        <w:rPr>
          <w:rFonts w:ascii="Times New Roman" w:hAnsi="Times New Roman" w:cs="Times New Roman"/>
          <w:sz w:val="24"/>
          <w:szCs w:val="24"/>
        </w:rPr>
        <w:t xml:space="preserve"> </w:t>
      </w:r>
      <w:r w:rsidR="00C64881">
        <w:rPr>
          <w:rFonts w:ascii="Times New Roman" w:hAnsi="Times New Roman" w:cs="Times New Roman"/>
          <w:sz w:val="24"/>
          <w:szCs w:val="24"/>
        </w:rPr>
        <w:t>the court judgment results</w:t>
      </w:r>
      <w:r w:rsidR="00312965">
        <w:rPr>
          <w:rFonts w:ascii="Times New Roman" w:hAnsi="Times New Roman" w:cs="Times New Roman"/>
          <w:sz w:val="24"/>
          <w:szCs w:val="24"/>
        </w:rPr>
        <w:t xml:space="preserve"> primarily </w:t>
      </w:r>
      <w:r w:rsidR="00C64881">
        <w:rPr>
          <w:rFonts w:ascii="Times New Roman" w:hAnsi="Times New Roman" w:cs="Times New Roman"/>
          <w:sz w:val="24"/>
          <w:szCs w:val="24"/>
        </w:rPr>
        <w:t>include ruling</w:t>
      </w:r>
      <w:r w:rsidR="00D843A4" w:rsidRPr="00F07130">
        <w:rPr>
          <w:rFonts w:ascii="Times New Roman" w:hAnsi="Times New Roman" w:cs="Times New Roman"/>
          <w:sz w:val="24"/>
          <w:szCs w:val="24"/>
        </w:rPr>
        <w:t xml:space="preserve"> </w:t>
      </w:r>
      <w:r w:rsidR="00C64881">
        <w:rPr>
          <w:rFonts w:ascii="Times New Roman" w:hAnsi="Times New Roman" w:cs="Times New Roman"/>
          <w:sz w:val="24"/>
          <w:szCs w:val="24"/>
        </w:rPr>
        <w:t xml:space="preserve">to </w:t>
      </w:r>
      <w:r w:rsidR="00D843A4" w:rsidRPr="00F07130">
        <w:rPr>
          <w:rFonts w:ascii="Times New Roman" w:hAnsi="Times New Roman" w:cs="Times New Roman"/>
          <w:sz w:val="24"/>
          <w:szCs w:val="24"/>
        </w:rPr>
        <w:t xml:space="preserve">dismiss </w:t>
      </w:r>
      <w:r w:rsidR="00F005F0">
        <w:rPr>
          <w:rFonts w:ascii="Times New Roman" w:hAnsi="Times New Roman" w:cs="Times New Roman"/>
          <w:sz w:val="24"/>
          <w:szCs w:val="24"/>
        </w:rPr>
        <w:t>the case</w:t>
      </w:r>
      <w:r w:rsidR="00D843A4" w:rsidRPr="00F07130">
        <w:rPr>
          <w:rFonts w:ascii="Times New Roman" w:hAnsi="Times New Roman" w:cs="Times New Roman"/>
          <w:sz w:val="24"/>
          <w:szCs w:val="24"/>
        </w:rPr>
        <w:t xml:space="preserve">, </w:t>
      </w:r>
      <w:r w:rsidR="00C64881">
        <w:rPr>
          <w:rFonts w:ascii="Times New Roman" w:hAnsi="Times New Roman" w:cs="Times New Roman"/>
          <w:sz w:val="24"/>
          <w:szCs w:val="24"/>
        </w:rPr>
        <w:t xml:space="preserve">deciding to </w:t>
      </w:r>
      <w:r w:rsidR="00D843A4" w:rsidRPr="00F07130">
        <w:rPr>
          <w:rFonts w:ascii="Times New Roman" w:hAnsi="Times New Roman" w:cs="Times New Roman"/>
          <w:sz w:val="24"/>
          <w:szCs w:val="24"/>
        </w:rPr>
        <w:t xml:space="preserve">dismiss </w:t>
      </w:r>
      <w:r w:rsidR="00C64881">
        <w:rPr>
          <w:rFonts w:ascii="Times New Roman" w:hAnsi="Times New Roman" w:cs="Times New Roman"/>
          <w:sz w:val="24"/>
          <w:szCs w:val="24"/>
        </w:rPr>
        <w:t xml:space="preserve">the </w:t>
      </w:r>
      <w:r w:rsidR="00D843A4" w:rsidRPr="00F07130">
        <w:rPr>
          <w:rFonts w:ascii="Times New Roman" w:hAnsi="Times New Roman" w:cs="Times New Roman"/>
          <w:sz w:val="24"/>
          <w:szCs w:val="24"/>
        </w:rPr>
        <w:t xml:space="preserve">plaintiff’s </w:t>
      </w:r>
      <w:r w:rsidR="00F005F0">
        <w:rPr>
          <w:rFonts w:ascii="Times New Roman" w:hAnsi="Times New Roman" w:cs="Times New Roman"/>
          <w:sz w:val="24"/>
          <w:szCs w:val="24"/>
        </w:rPr>
        <w:t>claim</w:t>
      </w:r>
      <w:r w:rsidR="00D843A4" w:rsidRPr="00F07130">
        <w:rPr>
          <w:rFonts w:ascii="Times New Roman" w:hAnsi="Times New Roman" w:cs="Times New Roman"/>
          <w:sz w:val="24"/>
          <w:szCs w:val="24"/>
        </w:rPr>
        <w:t xml:space="preserve">, </w:t>
      </w:r>
      <w:r w:rsidR="00C64881">
        <w:rPr>
          <w:rFonts w:ascii="Times New Roman" w:hAnsi="Times New Roman" w:cs="Times New Roman"/>
          <w:sz w:val="24"/>
          <w:szCs w:val="24"/>
        </w:rPr>
        <w:t xml:space="preserve">deciding to </w:t>
      </w:r>
      <w:r w:rsidR="00F005F0">
        <w:rPr>
          <w:rFonts w:ascii="Times New Roman" w:hAnsi="Times New Roman" w:cs="Times New Roman"/>
          <w:sz w:val="24"/>
          <w:szCs w:val="24"/>
        </w:rPr>
        <w:t>cancel</w:t>
      </w:r>
      <w:r w:rsidR="00D843A4" w:rsidRPr="00F071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843A4" w:rsidRPr="00F07130">
        <w:rPr>
          <w:rFonts w:ascii="Times New Roman" w:hAnsi="Times New Roman" w:cs="Times New Roman"/>
          <w:sz w:val="24"/>
          <w:szCs w:val="24"/>
        </w:rPr>
        <w:t xml:space="preserve">administrative act, </w:t>
      </w:r>
      <w:r w:rsidR="00C64881">
        <w:rPr>
          <w:rFonts w:ascii="Times New Roman" w:hAnsi="Times New Roman" w:cs="Times New Roman"/>
          <w:sz w:val="24"/>
          <w:szCs w:val="24"/>
        </w:rPr>
        <w:t xml:space="preserve">deciding to </w:t>
      </w:r>
      <w:r w:rsidR="00D843A4" w:rsidRPr="00F07130">
        <w:rPr>
          <w:rFonts w:ascii="Times New Roman" w:hAnsi="Times New Roman" w:cs="Times New Roman"/>
          <w:sz w:val="24"/>
          <w:szCs w:val="24"/>
        </w:rPr>
        <w:t>find illegal</w:t>
      </w:r>
      <w:r>
        <w:rPr>
          <w:rFonts w:ascii="Times New Roman" w:hAnsi="Times New Roman" w:cs="Times New Roman"/>
          <w:sz w:val="24"/>
          <w:szCs w:val="24"/>
        </w:rPr>
        <w:t xml:space="preserve"> behavior</w:t>
      </w:r>
      <w:r w:rsidR="00D843A4" w:rsidRPr="00F07130">
        <w:rPr>
          <w:rFonts w:ascii="Times New Roman" w:hAnsi="Times New Roman" w:cs="Times New Roman"/>
          <w:sz w:val="24"/>
          <w:szCs w:val="24"/>
        </w:rPr>
        <w:t xml:space="preserve">, </w:t>
      </w:r>
      <w:r w:rsidR="005F358A">
        <w:rPr>
          <w:rFonts w:ascii="Times New Roman" w:hAnsi="Times New Roman" w:cs="Times New Roman"/>
          <w:sz w:val="24"/>
          <w:szCs w:val="24"/>
        </w:rPr>
        <w:t xml:space="preserve">or </w:t>
      </w:r>
      <w:r w:rsidR="00C64881">
        <w:rPr>
          <w:rFonts w:ascii="Times New Roman" w:hAnsi="Times New Roman" w:cs="Times New Roman"/>
          <w:sz w:val="24"/>
          <w:szCs w:val="24"/>
        </w:rPr>
        <w:t xml:space="preserve">deciding to </w:t>
      </w:r>
      <w:r w:rsidR="00D843A4" w:rsidRPr="00F07130">
        <w:rPr>
          <w:rFonts w:ascii="Times New Roman" w:hAnsi="Times New Roman" w:cs="Times New Roman"/>
          <w:sz w:val="24"/>
          <w:szCs w:val="24"/>
        </w:rPr>
        <w:t xml:space="preserve">order the administrative </w:t>
      </w:r>
      <w:r w:rsidR="005F358A">
        <w:rPr>
          <w:rFonts w:ascii="Times New Roman" w:hAnsi="Times New Roman" w:cs="Times New Roman"/>
          <w:sz w:val="24"/>
          <w:szCs w:val="24"/>
        </w:rPr>
        <w:t>organ to perform its duties. Data on court judicial review of OGI cases from</w:t>
      </w:r>
      <w:r w:rsidR="00D843A4" w:rsidRPr="00F071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843A4" w:rsidRPr="00F07130">
        <w:rPr>
          <w:rFonts w:ascii="Times New Roman" w:hAnsi="Times New Roman" w:cs="Times New Roman"/>
          <w:sz w:val="24"/>
          <w:szCs w:val="24"/>
        </w:rPr>
        <w:t>last five years show that</w:t>
      </w:r>
      <w:r w:rsidR="005F358A">
        <w:rPr>
          <w:rFonts w:ascii="Times New Roman" w:hAnsi="Times New Roman" w:cs="Times New Roman"/>
          <w:sz w:val="24"/>
          <w:szCs w:val="24"/>
        </w:rPr>
        <w:t>, among the above results,</w:t>
      </w:r>
      <w:r w:rsidR="00D843A4" w:rsidRPr="00F07130">
        <w:rPr>
          <w:rFonts w:ascii="Times New Roman" w:hAnsi="Times New Roman" w:cs="Times New Roman"/>
          <w:sz w:val="24"/>
          <w:szCs w:val="24"/>
        </w:rPr>
        <w:t xml:space="preserve"> most OGI cases </w:t>
      </w:r>
      <w:r w:rsidR="005F358A">
        <w:rPr>
          <w:rFonts w:ascii="Times New Roman" w:hAnsi="Times New Roman" w:cs="Times New Roman"/>
          <w:sz w:val="24"/>
          <w:szCs w:val="24"/>
        </w:rPr>
        <w:t xml:space="preserve">resulted in </w:t>
      </w:r>
      <w:r w:rsidR="00D843A4" w:rsidRPr="00F07130">
        <w:rPr>
          <w:rFonts w:ascii="Times New Roman" w:hAnsi="Times New Roman" w:cs="Times New Roman"/>
          <w:sz w:val="24"/>
          <w:szCs w:val="24"/>
        </w:rPr>
        <w:t>dismiss</w:t>
      </w:r>
      <w:r w:rsidR="005F358A">
        <w:rPr>
          <w:rFonts w:ascii="Times New Roman" w:hAnsi="Times New Roman" w:cs="Times New Roman"/>
          <w:sz w:val="24"/>
          <w:szCs w:val="24"/>
        </w:rPr>
        <w:t>al of the case</w:t>
      </w:r>
      <w:r w:rsidR="00D843A4" w:rsidRPr="00F07130">
        <w:rPr>
          <w:rFonts w:ascii="Times New Roman" w:hAnsi="Times New Roman" w:cs="Times New Roman"/>
          <w:sz w:val="24"/>
          <w:szCs w:val="24"/>
        </w:rPr>
        <w:t xml:space="preserve">. </w:t>
      </w:r>
      <w:r w:rsidR="00B17122">
        <w:rPr>
          <w:rFonts w:ascii="Times New Roman" w:hAnsi="Times New Roman" w:cs="Times New Roman"/>
          <w:sz w:val="24"/>
          <w:szCs w:val="24"/>
        </w:rPr>
        <w:t>Using as an example data on</w:t>
      </w:r>
      <w:r w:rsidR="00D843A4" w:rsidRPr="00F07130">
        <w:rPr>
          <w:rFonts w:ascii="Times New Roman" w:hAnsi="Times New Roman" w:cs="Times New Roman"/>
          <w:sz w:val="24"/>
          <w:szCs w:val="24"/>
        </w:rPr>
        <w:t xml:space="preserve"> firs</w:t>
      </w:r>
      <w:r>
        <w:rPr>
          <w:rFonts w:ascii="Times New Roman" w:hAnsi="Times New Roman" w:cs="Times New Roman"/>
          <w:sz w:val="24"/>
          <w:szCs w:val="24"/>
        </w:rPr>
        <w:t>t-instance cases over the last three</w:t>
      </w:r>
      <w:r w:rsidR="00D843A4" w:rsidRPr="00F07130">
        <w:rPr>
          <w:rFonts w:ascii="Times New Roman" w:hAnsi="Times New Roman" w:cs="Times New Roman"/>
          <w:sz w:val="24"/>
          <w:szCs w:val="24"/>
        </w:rPr>
        <w:t xml:space="preserve"> years in Beijing</w:t>
      </w:r>
      <w:r w:rsidR="00B17122">
        <w:rPr>
          <w:rFonts w:ascii="Times New Roman" w:hAnsi="Times New Roman" w:cs="Times New Roman"/>
          <w:sz w:val="24"/>
          <w:szCs w:val="24"/>
        </w:rPr>
        <w:t xml:space="preserve">, </w:t>
      </w:r>
      <w:r w:rsidR="00B17122" w:rsidRPr="00B17122">
        <w:rPr>
          <w:rFonts w:ascii="Times New Roman" w:hAnsi="Times New Roman" w:cs="Times New Roman"/>
          <w:sz w:val="24"/>
          <w:szCs w:val="24"/>
        </w:rPr>
        <w:t xml:space="preserve">out of 264 cases </w:t>
      </w:r>
      <w:r w:rsidR="00B17122">
        <w:rPr>
          <w:rFonts w:ascii="Times New Roman" w:hAnsi="Times New Roman" w:cs="Times New Roman"/>
          <w:sz w:val="24"/>
          <w:szCs w:val="24"/>
        </w:rPr>
        <w:t>that</w:t>
      </w:r>
      <w:r w:rsidR="00B17122" w:rsidRPr="00B17122">
        <w:rPr>
          <w:rFonts w:ascii="Times New Roman" w:hAnsi="Times New Roman" w:cs="Times New Roman"/>
          <w:sz w:val="24"/>
          <w:szCs w:val="24"/>
        </w:rPr>
        <w:t xml:space="preserve"> were concluded</w:t>
      </w:r>
      <w:r w:rsidR="00B17122">
        <w:rPr>
          <w:rFonts w:ascii="Times New Roman" w:hAnsi="Times New Roman" w:cs="Times New Roman"/>
          <w:sz w:val="24"/>
          <w:szCs w:val="24"/>
        </w:rPr>
        <w:t xml:space="preserve"> by the courts at all levels in 2010,</w:t>
      </w:r>
      <w:r w:rsidR="00B17122" w:rsidRPr="00B17122">
        <w:rPr>
          <w:rFonts w:ascii="Times New Roman" w:hAnsi="Times New Roman" w:cs="Times New Roman"/>
          <w:sz w:val="24"/>
          <w:szCs w:val="24"/>
        </w:rPr>
        <w:t xml:space="preserve"> </w:t>
      </w:r>
      <w:r w:rsidR="00D843A4" w:rsidRPr="00F07130">
        <w:rPr>
          <w:rFonts w:ascii="Times New Roman" w:hAnsi="Times New Roman" w:cs="Times New Roman"/>
          <w:sz w:val="24"/>
          <w:szCs w:val="24"/>
        </w:rPr>
        <w:t>234 cases were dismissed</w:t>
      </w:r>
      <w:r w:rsidR="00B17122">
        <w:rPr>
          <w:rFonts w:ascii="Times New Roman" w:hAnsi="Times New Roman" w:cs="Times New Roman"/>
          <w:sz w:val="24"/>
          <w:szCs w:val="24"/>
        </w:rPr>
        <w:t>, constituting</w:t>
      </w:r>
      <w:r w:rsidR="00D843A4" w:rsidRPr="00F07130">
        <w:rPr>
          <w:rFonts w:ascii="Times New Roman" w:hAnsi="Times New Roman" w:cs="Times New Roman"/>
          <w:sz w:val="24"/>
          <w:szCs w:val="24"/>
        </w:rPr>
        <w:t xml:space="preserve"> 88.6%</w:t>
      </w:r>
      <w:r w:rsidR="00B17122">
        <w:rPr>
          <w:rFonts w:ascii="Times New Roman" w:hAnsi="Times New Roman" w:cs="Times New Roman"/>
          <w:sz w:val="24"/>
          <w:szCs w:val="24"/>
        </w:rPr>
        <w:t xml:space="preserve">. </w:t>
      </w:r>
      <w:r w:rsidR="00D843A4" w:rsidRPr="00F07130">
        <w:rPr>
          <w:rFonts w:ascii="Times New Roman" w:hAnsi="Times New Roman" w:cs="Times New Roman"/>
          <w:sz w:val="24"/>
          <w:szCs w:val="24"/>
        </w:rPr>
        <w:t xml:space="preserve"> In 2011, </w:t>
      </w:r>
      <w:r w:rsidR="003F6C27">
        <w:rPr>
          <w:rFonts w:ascii="Times New Roman" w:hAnsi="Times New Roman" w:cs="Times New Roman"/>
          <w:sz w:val="24"/>
          <w:szCs w:val="24"/>
        </w:rPr>
        <w:t xml:space="preserve">the </w:t>
      </w:r>
      <w:r w:rsidR="00D843A4" w:rsidRPr="00F07130">
        <w:rPr>
          <w:rFonts w:ascii="Times New Roman" w:hAnsi="Times New Roman" w:cs="Times New Roman"/>
          <w:sz w:val="24"/>
          <w:szCs w:val="24"/>
        </w:rPr>
        <w:t>courts</w:t>
      </w:r>
      <w:r w:rsidR="003F6C27">
        <w:rPr>
          <w:rFonts w:ascii="Times New Roman" w:hAnsi="Times New Roman" w:cs="Times New Roman"/>
          <w:sz w:val="24"/>
          <w:szCs w:val="24"/>
        </w:rPr>
        <w:t xml:space="preserve"> at all levels</w:t>
      </w:r>
      <w:r w:rsidR="00D843A4" w:rsidRPr="00F07130">
        <w:rPr>
          <w:rFonts w:ascii="Times New Roman" w:hAnsi="Times New Roman" w:cs="Times New Roman"/>
          <w:sz w:val="24"/>
          <w:szCs w:val="24"/>
        </w:rPr>
        <w:t xml:space="preserve"> in Beijing dismissed 171 </w:t>
      </w:r>
      <w:r w:rsidR="00B17122">
        <w:rPr>
          <w:rFonts w:ascii="Times New Roman" w:hAnsi="Times New Roman" w:cs="Times New Roman"/>
          <w:sz w:val="24"/>
          <w:szCs w:val="24"/>
        </w:rPr>
        <w:t xml:space="preserve">first-instance </w:t>
      </w:r>
      <w:r w:rsidR="00D843A4" w:rsidRPr="00F07130">
        <w:rPr>
          <w:rFonts w:ascii="Times New Roman" w:hAnsi="Times New Roman" w:cs="Times New Roman"/>
          <w:sz w:val="24"/>
          <w:szCs w:val="24"/>
        </w:rPr>
        <w:t>cases</w:t>
      </w:r>
      <w:r w:rsidR="003F6C27">
        <w:rPr>
          <w:rFonts w:ascii="Times New Roman" w:hAnsi="Times New Roman" w:cs="Times New Roman"/>
          <w:sz w:val="24"/>
          <w:szCs w:val="24"/>
        </w:rPr>
        <w:t>, which constituted</w:t>
      </w:r>
      <w:r w:rsidR="00D843A4" w:rsidRPr="00F07130">
        <w:rPr>
          <w:rFonts w:ascii="Times New Roman" w:hAnsi="Times New Roman" w:cs="Times New Roman"/>
          <w:sz w:val="24"/>
          <w:szCs w:val="24"/>
        </w:rPr>
        <w:t xml:space="preserve"> 41.7% out of </w:t>
      </w:r>
      <w:r w:rsidR="003F6C27">
        <w:rPr>
          <w:rFonts w:ascii="Times New Roman" w:hAnsi="Times New Roman" w:cs="Times New Roman"/>
          <w:sz w:val="24"/>
          <w:szCs w:val="24"/>
        </w:rPr>
        <w:t xml:space="preserve">the </w:t>
      </w:r>
      <w:r w:rsidR="00D843A4" w:rsidRPr="00F07130">
        <w:rPr>
          <w:rFonts w:ascii="Times New Roman" w:hAnsi="Times New Roman" w:cs="Times New Roman"/>
          <w:sz w:val="24"/>
          <w:szCs w:val="24"/>
        </w:rPr>
        <w:t xml:space="preserve">410 cases </w:t>
      </w:r>
      <w:r w:rsidR="003F6C27">
        <w:rPr>
          <w:rFonts w:ascii="Times New Roman" w:hAnsi="Times New Roman" w:cs="Times New Roman"/>
          <w:sz w:val="24"/>
          <w:szCs w:val="24"/>
        </w:rPr>
        <w:t>that</w:t>
      </w:r>
      <w:r w:rsidR="00D843A4" w:rsidRPr="00F07130">
        <w:rPr>
          <w:rFonts w:ascii="Times New Roman" w:hAnsi="Times New Roman" w:cs="Times New Roman"/>
          <w:sz w:val="24"/>
          <w:szCs w:val="24"/>
        </w:rPr>
        <w:t xml:space="preserve"> were concluded, </w:t>
      </w:r>
      <w:r w:rsidR="003F6C27">
        <w:rPr>
          <w:rFonts w:ascii="Times New Roman" w:hAnsi="Times New Roman" w:cs="Times New Roman"/>
          <w:sz w:val="24"/>
          <w:szCs w:val="24"/>
        </w:rPr>
        <w:t xml:space="preserve">which was still </w:t>
      </w:r>
      <w:r w:rsidR="00D843A4" w:rsidRPr="00F07130">
        <w:rPr>
          <w:rFonts w:ascii="Times New Roman" w:hAnsi="Times New Roman" w:cs="Times New Roman"/>
          <w:sz w:val="24"/>
          <w:szCs w:val="24"/>
        </w:rPr>
        <w:t xml:space="preserve">the largest </w:t>
      </w:r>
      <w:r w:rsidR="003F6C27">
        <w:rPr>
          <w:rFonts w:ascii="Times New Roman" w:hAnsi="Times New Roman" w:cs="Times New Roman"/>
          <w:sz w:val="24"/>
          <w:szCs w:val="24"/>
        </w:rPr>
        <w:t xml:space="preserve">percentage </w:t>
      </w:r>
      <w:r w:rsidR="00D843A4" w:rsidRPr="00F07130">
        <w:rPr>
          <w:rFonts w:ascii="Times New Roman" w:hAnsi="Times New Roman" w:cs="Times New Roman"/>
          <w:sz w:val="24"/>
          <w:szCs w:val="24"/>
        </w:rPr>
        <w:t xml:space="preserve">among all types of </w:t>
      </w:r>
      <w:r w:rsidR="003F6C27">
        <w:rPr>
          <w:rFonts w:ascii="Times New Roman" w:hAnsi="Times New Roman" w:cs="Times New Roman"/>
          <w:sz w:val="24"/>
          <w:szCs w:val="24"/>
        </w:rPr>
        <w:t>judgment</w:t>
      </w:r>
      <w:r w:rsidR="00C64881">
        <w:rPr>
          <w:rFonts w:ascii="Times New Roman" w:hAnsi="Times New Roman" w:cs="Times New Roman"/>
          <w:sz w:val="24"/>
          <w:szCs w:val="24"/>
        </w:rPr>
        <w:t xml:space="preserve"> </w:t>
      </w:r>
      <w:r w:rsidR="003F6C27">
        <w:rPr>
          <w:rFonts w:ascii="Times New Roman" w:hAnsi="Times New Roman" w:cs="Times New Roman"/>
          <w:sz w:val="24"/>
          <w:szCs w:val="24"/>
        </w:rPr>
        <w:t>results</w:t>
      </w:r>
      <w:r w:rsidR="00D843A4" w:rsidRPr="00F07130">
        <w:rPr>
          <w:rFonts w:ascii="Times New Roman" w:hAnsi="Times New Roman" w:cs="Times New Roman"/>
          <w:sz w:val="24"/>
          <w:szCs w:val="24"/>
        </w:rPr>
        <w:t>. In 2012,</w:t>
      </w:r>
      <w:r w:rsidR="002250ED" w:rsidRPr="002250ED">
        <w:t xml:space="preserve"> </w:t>
      </w:r>
      <w:r w:rsidR="002250ED" w:rsidRPr="002250ED">
        <w:rPr>
          <w:rFonts w:ascii="Times New Roman" w:hAnsi="Times New Roman" w:cs="Times New Roman"/>
          <w:sz w:val="24"/>
          <w:szCs w:val="24"/>
        </w:rPr>
        <w:t xml:space="preserve">out of 336 </w:t>
      </w:r>
      <w:r w:rsidR="002250ED">
        <w:rPr>
          <w:rFonts w:ascii="Times New Roman" w:hAnsi="Times New Roman" w:cs="Times New Roman"/>
          <w:sz w:val="24"/>
          <w:szCs w:val="24"/>
        </w:rPr>
        <w:t xml:space="preserve">first-instance </w:t>
      </w:r>
      <w:r w:rsidR="002250ED" w:rsidRPr="002250ED">
        <w:rPr>
          <w:rFonts w:ascii="Times New Roman" w:hAnsi="Times New Roman" w:cs="Times New Roman"/>
          <w:sz w:val="24"/>
          <w:szCs w:val="24"/>
        </w:rPr>
        <w:t xml:space="preserve">cases </w:t>
      </w:r>
      <w:r w:rsidR="002250ED">
        <w:rPr>
          <w:rFonts w:ascii="Times New Roman" w:hAnsi="Times New Roman" w:cs="Times New Roman"/>
          <w:sz w:val="24"/>
          <w:szCs w:val="24"/>
        </w:rPr>
        <w:t xml:space="preserve">that </w:t>
      </w:r>
      <w:r w:rsidR="002250ED" w:rsidRPr="002250ED">
        <w:rPr>
          <w:rFonts w:ascii="Times New Roman" w:hAnsi="Times New Roman" w:cs="Times New Roman"/>
          <w:sz w:val="24"/>
          <w:szCs w:val="24"/>
        </w:rPr>
        <w:t>were concluded</w:t>
      </w:r>
      <w:r w:rsidR="00D843A4" w:rsidRPr="00F07130">
        <w:rPr>
          <w:rFonts w:ascii="Times New Roman" w:hAnsi="Times New Roman" w:cs="Times New Roman"/>
          <w:sz w:val="24"/>
          <w:szCs w:val="24"/>
        </w:rPr>
        <w:t xml:space="preserve"> </w:t>
      </w:r>
      <w:r w:rsidR="002250ED">
        <w:rPr>
          <w:rFonts w:ascii="Times New Roman" w:hAnsi="Times New Roman" w:cs="Times New Roman"/>
          <w:sz w:val="24"/>
          <w:szCs w:val="24"/>
        </w:rPr>
        <w:t xml:space="preserve">in that Municipality, </w:t>
      </w:r>
      <w:r w:rsidR="00D843A4" w:rsidRPr="00F07130">
        <w:rPr>
          <w:rFonts w:ascii="Times New Roman" w:hAnsi="Times New Roman" w:cs="Times New Roman"/>
          <w:sz w:val="24"/>
          <w:szCs w:val="24"/>
        </w:rPr>
        <w:t>131 cases were dismissed</w:t>
      </w:r>
      <w:r w:rsidR="002250ED">
        <w:rPr>
          <w:rFonts w:ascii="Times New Roman" w:hAnsi="Times New Roman" w:cs="Times New Roman"/>
          <w:sz w:val="24"/>
          <w:szCs w:val="24"/>
        </w:rPr>
        <w:t xml:space="preserve">, constituting </w:t>
      </w:r>
      <w:r w:rsidR="00D843A4" w:rsidRPr="00F07130">
        <w:rPr>
          <w:rFonts w:ascii="Times New Roman" w:hAnsi="Times New Roman" w:cs="Times New Roman"/>
          <w:sz w:val="24"/>
          <w:szCs w:val="24"/>
        </w:rPr>
        <w:t xml:space="preserve">39%, still the largest </w:t>
      </w:r>
      <w:r w:rsidR="002250ED" w:rsidRPr="002250ED">
        <w:rPr>
          <w:rFonts w:ascii="Times New Roman" w:hAnsi="Times New Roman" w:cs="Times New Roman"/>
          <w:sz w:val="24"/>
          <w:szCs w:val="24"/>
        </w:rPr>
        <w:t>percentage among all types of judgment results</w:t>
      </w:r>
      <w:r w:rsidR="00D843A4" w:rsidRPr="00F07130">
        <w:rPr>
          <w:rFonts w:ascii="Times New Roman" w:hAnsi="Times New Roman" w:cs="Times New Roman"/>
          <w:sz w:val="24"/>
          <w:szCs w:val="24"/>
        </w:rPr>
        <w:t xml:space="preserve">. </w:t>
      </w:r>
    </w:p>
    <w:p w:rsidR="00D843A4" w:rsidRPr="00F07130" w:rsidRDefault="00D843A4" w:rsidP="00F07130">
      <w:pPr>
        <w:jc w:val="left"/>
        <w:rPr>
          <w:rFonts w:ascii="Times New Roman" w:hAnsi="Times New Roman" w:cs="Times New Roman"/>
          <w:sz w:val="24"/>
          <w:szCs w:val="24"/>
        </w:rPr>
      </w:pPr>
    </w:p>
    <w:p w:rsidR="00D843A4" w:rsidRPr="00F07130" w:rsidRDefault="00D843A4" w:rsidP="00F07130">
      <w:pPr>
        <w:pStyle w:val="ListParagraph"/>
        <w:numPr>
          <w:ilvl w:val="0"/>
          <w:numId w:val="2"/>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Few cases where plaintiff prevails</w:t>
      </w:r>
    </w:p>
    <w:p w:rsidR="00D843A4" w:rsidRPr="00F07130" w:rsidRDefault="00D843A4" w:rsidP="00F07130">
      <w:pPr>
        <w:jc w:val="left"/>
        <w:rPr>
          <w:rFonts w:ascii="Times New Roman" w:hAnsi="Times New Roman" w:cs="Times New Roman"/>
          <w:sz w:val="24"/>
          <w:szCs w:val="24"/>
        </w:rPr>
      </w:pPr>
    </w:p>
    <w:p w:rsidR="00D843A4" w:rsidRPr="00F07130" w:rsidRDefault="00DA1664" w:rsidP="00F07130">
      <w:pPr>
        <w:jc w:val="left"/>
        <w:rPr>
          <w:rFonts w:ascii="Times New Roman" w:hAnsi="Times New Roman" w:cs="Times New Roman"/>
          <w:sz w:val="24"/>
          <w:szCs w:val="24"/>
        </w:rPr>
      </w:pPr>
      <w:r>
        <w:rPr>
          <w:rFonts w:ascii="Times New Roman" w:hAnsi="Times New Roman" w:cs="Times New Roman"/>
          <w:sz w:val="24"/>
          <w:szCs w:val="24"/>
        </w:rPr>
        <w:tab/>
      </w:r>
      <w:r w:rsidR="00F64102" w:rsidRPr="00F07130">
        <w:rPr>
          <w:rFonts w:ascii="Times New Roman" w:hAnsi="Times New Roman" w:cs="Times New Roman"/>
          <w:sz w:val="24"/>
          <w:szCs w:val="24"/>
        </w:rPr>
        <w:t xml:space="preserve">OGI cases grew rapidly after enactment of the </w:t>
      </w:r>
      <w:r>
        <w:rPr>
          <w:rFonts w:ascii="Times New Roman" w:hAnsi="Times New Roman" w:cs="Times New Roman"/>
          <w:sz w:val="24"/>
          <w:szCs w:val="24"/>
        </w:rPr>
        <w:t>Regulation</w:t>
      </w:r>
      <w:r w:rsidR="00F64102" w:rsidRPr="00F07130">
        <w:rPr>
          <w:rFonts w:ascii="Times New Roman" w:hAnsi="Times New Roman" w:cs="Times New Roman"/>
          <w:sz w:val="24"/>
          <w:szCs w:val="24"/>
        </w:rPr>
        <w:t>s. However, plaintiff</w:t>
      </w:r>
      <w:r>
        <w:rPr>
          <w:rFonts w:ascii="Times New Roman" w:hAnsi="Times New Roman" w:cs="Times New Roman"/>
          <w:sz w:val="24"/>
          <w:szCs w:val="24"/>
        </w:rPr>
        <w:t>s</w:t>
      </w:r>
      <w:r w:rsidR="00F64102" w:rsidRPr="00F07130">
        <w:rPr>
          <w:rFonts w:ascii="Times New Roman" w:hAnsi="Times New Roman" w:cs="Times New Roman"/>
          <w:sz w:val="24"/>
          <w:szCs w:val="24"/>
        </w:rPr>
        <w:t xml:space="preserve"> seldom prevailed. In Beijing, no plaintiff prevailed in all adjudicated first-instance OGI</w:t>
      </w:r>
      <w:r>
        <w:rPr>
          <w:rFonts w:ascii="Times New Roman" w:hAnsi="Times New Roman" w:cs="Times New Roman"/>
          <w:sz w:val="24"/>
          <w:szCs w:val="24"/>
        </w:rPr>
        <w:t xml:space="preserve"> cases in 2008. Fourteen plaintiffs prevailed out of</w:t>
      </w:r>
      <w:r w:rsidR="00F64102" w:rsidRPr="00F07130">
        <w:rPr>
          <w:rFonts w:ascii="Times New Roman" w:hAnsi="Times New Roman" w:cs="Times New Roman"/>
          <w:sz w:val="24"/>
          <w:szCs w:val="24"/>
        </w:rPr>
        <w:t xml:space="preserve"> 264 cases </w:t>
      </w:r>
      <w:r w:rsidR="00F74AC4">
        <w:rPr>
          <w:rFonts w:ascii="Times New Roman" w:hAnsi="Times New Roman" w:cs="Times New Roman"/>
          <w:sz w:val="24"/>
          <w:szCs w:val="24"/>
        </w:rPr>
        <w:t>in 2010 at the first instance (constituting 5.3%), and</w:t>
      </w:r>
      <w:r w:rsidR="00F64102" w:rsidRPr="00F07130">
        <w:rPr>
          <w:rFonts w:ascii="Times New Roman" w:hAnsi="Times New Roman" w:cs="Times New Roman"/>
          <w:sz w:val="24"/>
          <w:szCs w:val="24"/>
        </w:rPr>
        <w:t xml:space="preserve"> 59 plaintiffs prevailed among 336 cases in 2012 (</w:t>
      </w:r>
      <w:r w:rsidR="00F74AC4">
        <w:rPr>
          <w:rFonts w:ascii="Times New Roman" w:hAnsi="Times New Roman" w:cs="Times New Roman"/>
          <w:sz w:val="24"/>
          <w:szCs w:val="24"/>
        </w:rPr>
        <w:t xml:space="preserve">constituting </w:t>
      </w:r>
      <w:r w:rsidR="00F64102" w:rsidRPr="00F07130">
        <w:rPr>
          <w:rFonts w:ascii="Times New Roman" w:hAnsi="Times New Roman" w:cs="Times New Roman"/>
          <w:sz w:val="24"/>
          <w:szCs w:val="24"/>
        </w:rPr>
        <w:t>17.6%).</w:t>
      </w:r>
    </w:p>
    <w:p w:rsidR="00F64102" w:rsidRPr="00F07130" w:rsidRDefault="00F64102" w:rsidP="00F07130">
      <w:pPr>
        <w:jc w:val="left"/>
        <w:rPr>
          <w:rFonts w:ascii="Times New Roman" w:hAnsi="Times New Roman" w:cs="Times New Roman"/>
          <w:sz w:val="24"/>
          <w:szCs w:val="24"/>
        </w:rPr>
      </w:pPr>
    </w:p>
    <w:p w:rsidR="00F64102" w:rsidRPr="00F74AC4" w:rsidRDefault="00F64102" w:rsidP="00F07130">
      <w:pPr>
        <w:pStyle w:val="ListParagraph"/>
        <w:numPr>
          <w:ilvl w:val="0"/>
          <w:numId w:val="1"/>
        </w:numPr>
        <w:ind w:firstLineChars="0"/>
        <w:jc w:val="left"/>
        <w:rPr>
          <w:rFonts w:ascii="Times New Roman" w:hAnsi="Times New Roman" w:cs="Times New Roman"/>
          <w:sz w:val="24"/>
          <w:szCs w:val="24"/>
          <w:u w:val="single"/>
        </w:rPr>
      </w:pPr>
      <w:r w:rsidRPr="00F74AC4">
        <w:rPr>
          <w:rFonts w:ascii="Times New Roman" w:hAnsi="Times New Roman" w:cs="Times New Roman"/>
          <w:sz w:val="24"/>
          <w:szCs w:val="24"/>
          <w:u w:val="single"/>
        </w:rPr>
        <w:t>Issues of judicial review in OGI cases</w:t>
      </w:r>
    </w:p>
    <w:p w:rsidR="00F64102" w:rsidRPr="00F07130" w:rsidRDefault="00F64102" w:rsidP="00F07130">
      <w:pPr>
        <w:jc w:val="left"/>
        <w:rPr>
          <w:rFonts w:ascii="Times New Roman" w:hAnsi="Times New Roman" w:cs="Times New Roman"/>
          <w:sz w:val="24"/>
          <w:szCs w:val="24"/>
        </w:rPr>
      </w:pPr>
    </w:p>
    <w:p w:rsidR="00F64102" w:rsidRPr="00F07130" w:rsidRDefault="00DA1664" w:rsidP="00F07130">
      <w:pPr>
        <w:jc w:val="left"/>
        <w:rPr>
          <w:rFonts w:ascii="Times New Roman" w:hAnsi="Times New Roman" w:cs="Times New Roman"/>
          <w:sz w:val="24"/>
          <w:szCs w:val="24"/>
        </w:rPr>
      </w:pPr>
      <w:r>
        <w:rPr>
          <w:rFonts w:ascii="Times New Roman" w:hAnsi="Times New Roman" w:cs="Times New Roman"/>
          <w:sz w:val="24"/>
          <w:szCs w:val="24"/>
        </w:rPr>
        <w:tab/>
      </w:r>
      <w:r w:rsidR="00F64102" w:rsidRPr="00F07130">
        <w:rPr>
          <w:rFonts w:ascii="Times New Roman" w:hAnsi="Times New Roman" w:cs="Times New Roman"/>
          <w:sz w:val="24"/>
          <w:szCs w:val="24"/>
        </w:rPr>
        <w:t>Since enactment of the</w:t>
      </w:r>
      <w:r w:rsidRPr="00DA1664">
        <w:t xml:space="preserve"> </w:t>
      </w:r>
      <w:r w:rsidRPr="00DA1664">
        <w:rPr>
          <w:rFonts w:ascii="Times New Roman" w:hAnsi="Times New Roman" w:cs="Times New Roman"/>
          <w:sz w:val="24"/>
          <w:szCs w:val="24"/>
        </w:rPr>
        <w:t>Regulations</w:t>
      </w:r>
      <w:r w:rsidR="00F64102" w:rsidRPr="00F0713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64102" w:rsidRPr="00F07130">
        <w:rPr>
          <w:rFonts w:ascii="Times New Roman" w:hAnsi="Times New Roman" w:cs="Times New Roman"/>
          <w:sz w:val="24"/>
          <w:szCs w:val="24"/>
        </w:rPr>
        <w:t>public ha</w:t>
      </w:r>
      <w:r>
        <w:rPr>
          <w:rFonts w:ascii="Times New Roman" w:hAnsi="Times New Roman" w:cs="Times New Roman"/>
          <w:sz w:val="24"/>
          <w:szCs w:val="24"/>
        </w:rPr>
        <w:t>d</w:t>
      </w:r>
      <w:r w:rsidR="00F64102" w:rsidRPr="00F07130">
        <w:rPr>
          <w:rFonts w:ascii="Times New Roman" w:hAnsi="Times New Roman" w:cs="Times New Roman"/>
          <w:sz w:val="24"/>
          <w:szCs w:val="24"/>
        </w:rPr>
        <w:t xml:space="preserve"> great expectation</w:t>
      </w:r>
      <w:r>
        <w:rPr>
          <w:rFonts w:ascii="Times New Roman" w:hAnsi="Times New Roman" w:cs="Times New Roman"/>
          <w:sz w:val="24"/>
          <w:szCs w:val="24"/>
        </w:rPr>
        <w:t>s</w:t>
      </w:r>
      <w:r w:rsidR="00F64102" w:rsidRPr="00F07130">
        <w:rPr>
          <w:rFonts w:ascii="Times New Roman" w:hAnsi="Times New Roman" w:cs="Times New Roman"/>
          <w:sz w:val="24"/>
          <w:szCs w:val="24"/>
        </w:rPr>
        <w:t xml:space="preserve"> of promoting OGI. More citizens and civil society organizations began to request </w:t>
      </w:r>
      <w:r w:rsidR="00F64102" w:rsidRPr="00F07130">
        <w:rPr>
          <w:rFonts w:ascii="Times New Roman" w:hAnsi="Times New Roman" w:cs="Times New Roman"/>
          <w:sz w:val="24"/>
          <w:szCs w:val="24"/>
        </w:rPr>
        <w:lastRenderedPageBreak/>
        <w:t xml:space="preserve">information from the government. Courts began to accept more OGI cases. </w:t>
      </w:r>
      <w:r>
        <w:rPr>
          <w:rFonts w:ascii="Times New Roman" w:hAnsi="Times New Roman" w:cs="Times New Roman"/>
          <w:sz w:val="24"/>
          <w:szCs w:val="24"/>
        </w:rPr>
        <w:t>The i</w:t>
      </w:r>
      <w:r w:rsidR="00F64102" w:rsidRPr="00F07130">
        <w:rPr>
          <w:rFonts w:ascii="Times New Roman" w:hAnsi="Times New Roman" w:cs="Times New Roman"/>
          <w:sz w:val="24"/>
          <w:szCs w:val="24"/>
        </w:rPr>
        <w:t>ncrease in OGI caseload is a new phenomenon and poses challenges.</w:t>
      </w:r>
    </w:p>
    <w:p w:rsidR="00F64102" w:rsidRPr="00F07130" w:rsidRDefault="00F64102" w:rsidP="00F07130">
      <w:pPr>
        <w:jc w:val="left"/>
        <w:rPr>
          <w:rFonts w:ascii="Times New Roman" w:hAnsi="Times New Roman" w:cs="Times New Roman"/>
          <w:sz w:val="24"/>
          <w:szCs w:val="24"/>
        </w:rPr>
      </w:pPr>
    </w:p>
    <w:p w:rsidR="00F64102" w:rsidRPr="00F07130" w:rsidRDefault="00F64102" w:rsidP="00F07130">
      <w:pPr>
        <w:pStyle w:val="ListParagraph"/>
        <w:numPr>
          <w:ilvl w:val="0"/>
          <w:numId w:val="3"/>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Finding of “lawful rights and interests” in case acceptance</w:t>
      </w:r>
    </w:p>
    <w:p w:rsidR="00F64102" w:rsidRPr="00F07130" w:rsidRDefault="00F64102" w:rsidP="00F07130">
      <w:pPr>
        <w:jc w:val="left"/>
        <w:rPr>
          <w:rFonts w:ascii="Times New Roman" w:hAnsi="Times New Roman" w:cs="Times New Roman"/>
          <w:sz w:val="24"/>
          <w:szCs w:val="24"/>
        </w:rPr>
      </w:pPr>
    </w:p>
    <w:p w:rsidR="003A34C4" w:rsidRPr="00F07130" w:rsidRDefault="007A6F96" w:rsidP="00F07130">
      <w:pPr>
        <w:jc w:val="left"/>
        <w:rPr>
          <w:rFonts w:ascii="Times New Roman" w:hAnsi="Times New Roman" w:cs="Times New Roman"/>
          <w:sz w:val="24"/>
          <w:szCs w:val="24"/>
        </w:rPr>
      </w:pPr>
      <w:r>
        <w:rPr>
          <w:rFonts w:ascii="Times New Roman" w:hAnsi="Times New Roman" w:cs="Times New Roman"/>
          <w:sz w:val="24"/>
          <w:szCs w:val="24"/>
        </w:rPr>
        <w:tab/>
        <w:t>Paragraph</w:t>
      </w:r>
      <w:r w:rsidR="00F64102" w:rsidRPr="00F07130">
        <w:rPr>
          <w:rFonts w:ascii="Times New Roman" w:hAnsi="Times New Roman" w:cs="Times New Roman"/>
          <w:sz w:val="24"/>
          <w:szCs w:val="24"/>
        </w:rPr>
        <w:t xml:space="preserve"> 2 of Article 33 in the </w:t>
      </w:r>
      <w:r w:rsidR="00DA1664" w:rsidRPr="00DA1664">
        <w:rPr>
          <w:rFonts w:ascii="Times New Roman" w:hAnsi="Times New Roman" w:cs="Times New Roman"/>
          <w:sz w:val="24"/>
          <w:szCs w:val="24"/>
        </w:rPr>
        <w:t xml:space="preserve">Regulations </w:t>
      </w:r>
      <w:r w:rsidR="00F64102" w:rsidRPr="00F07130">
        <w:rPr>
          <w:rFonts w:ascii="Times New Roman" w:hAnsi="Times New Roman" w:cs="Times New Roman"/>
          <w:sz w:val="24"/>
          <w:szCs w:val="24"/>
        </w:rPr>
        <w:t xml:space="preserve">allows citizens, legal persons and other organizations to apply for </w:t>
      </w:r>
      <w:r w:rsidR="00F74AC4">
        <w:rPr>
          <w:rFonts w:ascii="Times New Roman" w:hAnsi="Times New Roman" w:cs="Times New Roman"/>
          <w:sz w:val="24"/>
          <w:szCs w:val="24"/>
        </w:rPr>
        <w:t xml:space="preserve">administrative </w:t>
      </w:r>
      <w:r w:rsidR="000C2E01" w:rsidRPr="00F07130">
        <w:rPr>
          <w:rFonts w:ascii="Times New Roman" w:hAnsi="Times New Roman" w:cs="Times New Roman"/>
          <w:sz w:val="24"/>
          <w:szCs w:val="24"/>
        </w:rPr>
        <w:t xml:space="preserve">reconsideration or to initiate litigation according to the law, if they believe </w:t>
      </w:r>
      <w:r>
        <w:rPr>
          <w:rFonts w:ascii="Times New Roman" w:hAnsi="Times New Roman" w:cs="Times New Roman"/>
          <w:sz w:val="24"/>
          <w:szCs w:val="24"/>
        </w:rPr>
        <w:t xml:space="preserve">the </w:t>
      </w:r>
      <w:r w:rsidR="000C2E01" w:rsidRPr="00F07130">
        <w:rPr>
          <w:rFonts w:ascii="Times New Roman" w:hAnsi="Times New Roman" w:cs="Times New Roman"/>
          <w:sz w:val="24"/>
          <w:szCs w:val="24"/>
        </w:rPr>
        <w:t xml:space="preserve">administrative agency has violated their </w:t>
      </w:r>
      <w:r w:rsidR="00F74AC4">
        <w:rPr>
          <w:rFonts w:ascii="Times New Roman" w:hAnsi="Times New Roman" w:cs="Times New Roman"/>
          <w:sz w:val="24"/>
          <w:szCs w:val="24"/>
        </w:rPr>
        <w:t>lawful rights and interests through</w:t>
      </w:r>
      <w:r w:rsidR="000C2E01" w:rsidRPr="00F07130">
        <w:rPr>
          <w:rFonts w:ascii="Times New Roman" w:hAnsi="Times New Roman" w:cs="Times New Roman"/>
          <w:sz w:val="24"/>
          <w:szCs w:val="24"/>
        </w:rPr>
        <w:t xml:space="preserve"> conc</w:t>
      </w:r>
      <w:r w:rsidR="00F74AC4">
        <w:rPr>
          <w:rFonts w:ascii="Times New Roman" w:hAnsi="Times New Roman" w:cs="Times New Roman"/>
          <w:sz w:val="24"/>
          <w:szCs w:val="24"/>
        </w:rPr>
        <w:t>rete acts in OGI work. This paragraph</w:t>
      </w:r>
      <w:r w:rsidR="000C2E01" w:rsidRPr="00F07130">
        <w:rPr>
          <w:rFonts w:ascii="Times New Roman" w:hAnsi="Times New Roman" w:cs="Times New Roman"/>
          <w:sz w:val="24"/>
          <w:szCs w:val="24"/>
        </w:rPr>
        <w:t xml:space="preserve"> is the fundamental basis for accepting OGI cases. However, the </w:t>
      </w:r>
      <w:r w:rsidRPr="007A6F96">
        <w:rPr>
          <w:rFonts w:ascii="Times New Roman" w:hAnsi="Times New Roman" w:cs="Times New Roman"/>
          <w:sz w:val="24"/>
          <w:szCs w:val="24"/>
        </w:rPr>
        <w:t xml:space="preserve">Regulations </w:t>
      </w:r>
      <w:r w:rsidR="000C2E01" w:rsidRPr="00F07130">
        <w:rPr>
          <w:rFonts w:ascii="Times New Roman" w:hAnsi="Times New Roman" w:cs="Times New Roman"/>
          <w:sz w:val="24"/>
          <w:szCs w:val="24"/>
        </w:rPr>
        <w:t xml:space="preserve">do not further define “lawful rights and interests”. </w:t>
      </w:r>
      <w:r>
        <w:rPr>
          <w:rFonts w:ascii="Times New Roman" w:hAnsi="Times New Roman" w:cs="Times New Roman"/>
          <w:sz w:val="24"/>
          <w:szCs w:val="24"/>
        </w:rPr>
        <w:t xml:space="preserve"> The </w:t>
      </w:r>
      <w:r w:rsidR="000C2E01" w:rsidRPr="009E0537">
        <w:rPr>
          <w:rFonts w:ascii="Times New Roman" w:hAnsi="Times New Roman" w:cs="Times New Roman"/>
          <w:i/>
          <w:sz w:val="24"/>
          <w:szCs w:val="24"/>
        </w:rPr>
        <w:t>Supreme People’s Court’</w:t>
      </w:r>
      <w:r w:rsidRPr="009E0537">
        <w:rPr>
          <w:rFonts w:ascii="Times New Roman" w:hAnsi="Times New Roman" w:cs="Times New Roman"/>
          <w:i/>
          <w:sz w:val="24"/>
          <w:szCs w:val="24"/>
        </w:rPr>
        <w:t xml:space="preserve">s </w:t>
      </w:r>
      <w:r w:rsidR="009E0537" w:rsidRPr="009E0537">
        <w:rPr>
          <w:rFonts w:ascii="Times New Roman" w:hAnsi="Times New Roman" w:cs="Times New Roman"/>
          <w:i/>
          <w:sz w:val="24"/>
          <w:szCs w:val="24"/>
        </w:rPr>
        <w:t xml:space="preserve">Provisions on Certain Questions Concerning the Trial of Open Government Information Administrative Cases </w:t>
      </w:r>
      <w:r w:rsidR="000C2E01" w:rsidRPr="00F07130">
        <w:rPr>
          <w:rFonts w:ascii="Times New Roman" w:hAnsi="Times New Roman" w:cs="Times New Roman"/>
          <w:sz w:val="24"/>
          <w:szCs w:val="24"/>
        </w:rPr>
        <w:t>do not define the term either.</w:t>
      </w:r>
      <w:r w:rsidR="00610355" w:rsidRPr="00F07130">
        <w:rPr>
          <w:rFonts w:ascii="Times New Roman" w:hAnsi="Times New Roman" w:cs="Times New Roman"/>
          <w:sz w:val="24"/>
          <w:szCs w:val="24"/>
        </w:rPr>
        <w:t xml:space="preserve"> </w:t>
      </w:r>
      <w:r>
        <w:rPr>
          <w:rFonts w:ascii="Times New Roman" w:hAnsi="Times New Roman" w:cs="Times New Roman"/>
          <w:sz w:val="24"/>
          <w:szCs w:val="24"/>
        </w:rPr>
        <w:t>This</w:t>
      </w:r>
      <w:r w:rsidR="00610355" w:rsidRPr="00F07130">
        <w:rPr>
          <w:rFonts w:ascii="Times New Roman" w:hAnsi="Times New Roman" w:cs="Times New Roman"/>
          <w:sz w:val="24"/>
          <w:szCs w:val="24"/>
        </w:rPr>
        <w:t xml:space="preserve"> abstract </w:t>
      </w:r>
      <w:r>
        <w:rPr>
          <w:rFonts w:ascii="Times New Roman" w:hAnsi="Times New Roman" w:cs="Times New Roman"/>
          <w:sz w:val="24"/>
          <w:szCs w:val="24"/>
        </w:rPr>
        <w:t>provision led to confusion over what constitutes</w:t>
      </w:r>
      <w:r w:rsidR="00610355" w:rsidRPr="00F07130">
        <w:rPr>
          <w:rFonts w:ascii="Times New Roman" w:hAnsi="Times New Roman" w:cs="Times New Roman"/>
          <w:sz w:val="24"/>
          <w:szCs w:val="24"/>
        </w:rPr>
        <w:t xml:space="preserve"> “lawful rights and interests” in judicial practice. Some argue that “lawful rights” should be understood as provided in </w:t>
      </w:r>
      <w:r w:rsidR="00F74AC4">
        <w:rPr>
          <w:rFonts w:ascii="Times New Roman" w:hAnsi="Times New Roman" w:cs="Times New Roman"/>
          <w:sz w:val="24"/>
          <w:szCs w:val="24"/>
        </w:rPr>
        <w:t xml:space="preserve">the </w:t>
      </w:r>
      <w:r w:rsidR="00610355" w:rsidRPr="00F07130">
        <w:rPr>
          <w:rFonts w:ascii="Times New Roman" w:hAnsi="Times New Roman" w:cs="Times New Roman"/>
          <w:sz w:val="24"/>
          <w:szCs w:val="24"/>
        </w:rPr>
        <w:t xml:space="preserve">Administrative </w:t>
      </w:r>
      <w:r>
        <w:rPr>
          <w:rFonts w:ascii="Times New Roman" w:hAnsi="Times New Roman" w:cs="Times New Roman"/>
          <w:sz w:val="24"/>
          <w:szCs w:val="24"/>
        </w:rPr>
        <w:t xml:space="preserve">Litigation </w:t>
      </w:r>
      <w:r w:rsidR="00F74AC4">
        <w:rPr>
          <w:rFonts w:ascii="Times New Roman" w:hAnsi="Times New Roman" w:cs="Times New Roman"/>
          <w:sz w:val="24"/>
          <w:szCs w:val="24"/>
        </w:rPr>
        <w:t>Law, that is,</w:t>
      </w:r>
      <w:r w:rsidR="00610355" w:rsidRPr="00F07130">
        <w:rPr>
          <w:rFonts w:ascii="Times New Roman" w:hAnsi="Times New Roman" w:cs="Times New Roman"/>
          <w:sz w:val="24"/>
          <w:szCs w:val="24"/>
        </w:rPr>
        <w:t xml:space="preserve"> “personal rights and property rights” (excluding </w:t>
      </w:r>
      <w:r>
        <w:rPr>
          <w:rFonts w:ascii="Times New Roman" w:hAnsi="Times New Roman" w:cs="Times New Roman"/>
          <w:sz w:val="24"/>
          <w:szCs w:val="24"/>
        </w:rPr>
        <w:t xml:space="preserve">a </w:t>
      </w:r>
      <w:r w:rsidR="00610355" w:rsidRPr="00F07130">
        <w:rPr>
          <w:rFonts w:ascii="Times New Roman" w:hAnsi="Times New Roman" w:cs="Times New Roman"/>
          <w:sz w:val="24"/>
          <w:szCs w:val="24"/>
        </w:rPr>
        <w:t xml:space="preserve">right to information). Hence, OGI cases are acceptable if “concrete administrative acts violate personal rights and property rights”. Some argue that the fundamental purpose of OGI litigation is to safeguard citizens’ right to </w:t>
      </w:r>
      <w:r w:rsidR="00E44557" w:rsidRPr="00F07130">
        <w:rPr>
          <w:rFonts w:ascii="Times New Roman" w:hAnsi="Times New Roman" w:cs="Times New Roman"/>
          <w:sz w:val="24"/>
          <w:szCs w:val="24"/>
        </w:rPr>
        <w:t>information;</w:t>
      </w:r>
      <w:r w:rsidR="00610355" w:rsidRPr="00F07130">
        <w:rPr>
          <w:rFonts w:ascii="Times New Roman" w:hAnsi="Times New Roman" w:cs="Times New Roman"/>
          <w:sz w:val="24"/>
          <w:szCs w:val="24"/>
        </w:rPr>
        <w:t xml:space="preserve"> hence cases are acceptable </w:t>
      </w:r>
      <w:r w:rsidR="007426D4" w:rsidRPr="00F07130">
        <w:rPr>
          <w:rFonts w:ascii="Times New Roman" w:hAnsi="Times New Roman" w:cs="Times New Roman"/>
          <w:sz w:val="24"/>
          <w:szCs w:val="24"/>
        </w:rPr>
        <w:t xml:space="preserve">if citizens’ right to know is violated, irrespective of whether </w:t>
      </w:r>
      <w:r>
        <w:rPr>
          <w:rFonts w:ascii="Times New Roman" w:hAnsi="Times New Roman" w:cs="Times New Roman"/>
          <w:sz w:val="24"/>
          <w:szCs w:val="24"/>
        </w:rPr>
        <w:t xml:space="preserve">an </w:t>
      </w:r>
      <w:r w:rsidR="007426D4" w:rsidRPr="00F07130">
        <w:rPr>
          <w:rFonts w:ascii="Times New Roman" w:hAnsi="Times New Roman" w:cs="Times New Roman"/>
          <w:sz w:val="24"/>
          <w:szCs w:val="24"/>
        </w:rPr>
        <w:t xml:space="preserve">agency’s OGI work violates the counterparty’s personal rights or property rights. For example, in Huang vs. Shanghai Pudong New District County X People’s Government (2010, appellate court), Huang failed to prove that County X People’s Government’s decision to deny disclosure had violated his personal and property rights. However, the court accepted the case and carried out </w:t>
      </w:r>
      <w:r>
        <w:rPr>
          <w:rFonts w:ascii="Times New Roman" w:hAnsi="Times New Roman" w:cs="Times New Roman"/>
          <w:sz w:val="24"/>
          <w:szCs w:val="24"/>
        </w:rPr>
        <w:t xml:space="preserve">a </w:t>
      </w:r>
      <w:r w:rsidR="007426D4" w:rsidRPr="00F07130">
        <w:rPr>
          <w:rFonts w:ascii="Times New Roman" w:hAnsi="Times New Roman" w:cs="Times New Roman"/>
          <w:sz w:val="24"/>
          <w:szCs w:val="24"/>
        </w:rPr>
        <w:t xml:space="preserve">substantive trial. The case was dismissed but not on the ground of </w:t>
      </w:r>
      <w:r>
        <w:rPr>
          <w:rFonts w:ascii="Times New Roman" w:hAnsi="Times New Roman" w:cs="Times New Roman"/>
          <w:sz w:val="24"/>
          <w:szCs w:val="24"/>
        </w:rPr>
        <w:t xml:space="preserve">the </w:t>
      </w:r>
      <w:r w:rsidR="007426D4" w:rsidRPr="00F07130">
        <w:rPr>
          <w:rFonts w:ascii="Times New Roman" w:hAnsi="Times New Roman" w:cs="Times New Roman"/>
          <w:sz w:val="24"/>
          <w:szCs w:val="24"/>
        </w:rPr>
        <w:t xml:space="preserve">case not </w:t>
      </w:r>
      <w:r>
        <w:rPr>
          <w:rFonts w:ascii="Times New Roman" w:hAnsi="Times New Roman" w:cs="Times New Roman"/>
          <w:sz w:val="24"/>
          <w:szCs w:val="24"/>
        </w:rPr>
        <w:t xml:space="preserve">being </w:t>
      </w:r>
      <w:r w:rsidR="007426D4" w:rsidRPr="00F07130">
        <w:rPr>
          <w:rFonts w:ascii="Times New Roman" w:hAnsi="Times New Roman" w:cs="Times New Roman"/>
          <w:sz w:val="24"/>
          <w:szCs w:val="24"/>
        </w:rPr>
        <w:t>within the scope of acceptance.</w:t>
      </w:r>
    </w:p>
    <w:p w:rsidR="003A34C4" w:rsidRPr="00F07130" w:rsidRDefault="003A34C4" w:rsidP="00F07130">
      <w:pPr>
        <w:jc w:val="left"/>
        <w:rPr>
          <w:rFonts w:ascii="Times New Roman" w:hAnsi="Times New Roman" w:cs="Times New Roman"/>
          <w:sz w:val="24"/>
          <w:szCs w:val="24"/>
        </w:rPr>
      </w:pPr>
    </w:p>
    <w:p w:rsidR="003A34C4" w:rsidRPr="00F07130" w:rsidRDefault="00CD5EEE" w:rsidP="00F07130">
      <w:pPr>
        <w:pStyle w:val="ListParagraph"/>
        <w:numPr>
          <w:ilvl w:val="0"/>
          <w:numId w:val="3"/>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Standing of the plaintiff</w:t>
      </w:r>
    </w:p>
    <w:p w:rsidR="00CD5EEE" w:rsidRPr="00F07130" w:rsidRDefault="00CD5EEE" w:rsidP="00F07130">
      <w:pPr>
        <w:jc w:val="left"/>
        <w:rPr>
          <w:rFonts w:ascii="Times New Roman" w:hAnsi="Times New Roman" w:cs="Times New Roman"/>
          <w:sz w:val="24"/>
          <w:szCs w:val="24"/>
        </w:rPr>
      </w:pPr>
    </w:p>
    <w:p w:rsidR="00CD5EEE" w:rsidRPr="00F07130" w:rsidRDefault="007A6F96" w:rsidP="00F07130">
      <w:pPr>
        <w:jc w:val="left"/>
        <w:rPr>
          <w:rFonts w:ascii="Times New Roman" w:hAnsi="Times New Roman" w:cs="Times New Roman"/>
          <w:sz w:val="24"/>
          <w:szCs w:val="24"/>
        </w:rPr>
      </w:pPr>
      <w:r>
        <w:rPr>
          <w:rFonts w:ascii="Times New Roman" w:hAnsi="Times New Roman" w:cs="Times New Roman"/>
          <w:sz w:val="24"/>
          <w:szCs w:val="24"/>
        </w:rPr>
        <w:tab/>
        <w:t>Paragraph</w:t>
      </w:r>
      <w:r w:rsidR="00CD5EEE" w:rsidRPr="00F07130">
        <w:rPr>
          <w:rFonts w:ascii="Times New Roman" w:hAnsi="Times New Roman" w:cs="Times New Roman"/>
          <w:sz w:val="24"/>
          <w:szCs w:val="24"/>
        </w:rPr>
        <w:t xml:space="preserve"> 2 of Article 33 of the </w:t>
      </w:r>
      <w:r w:rsidRPr="007A6F96">
        <w:rPr>
          <w:rFonts w:ascii="Times New Roman" w:hAnsi="Times New Roman" w:cs="Times New Roman"/>
          <w:sz w:val="24"/>
          <w:szCs w:val="24"/>
        </w:rPr>
        <w:t xml:space="preserve">Regulations </w:t>
      </w:r>
      <w:r w:rsidR="00CD5EEE" w:rsidRPr="00F07130">
        <w:rPr>
          <w:rFonts w:ascii="Times New Roman" w:hAnsi="Times New Roman" w:cs="Times New Roman"/>
          <w:sz w:val="24"/>
          <w:szCs w:val="24"/>
        </w:rPr>
        <w:t>grants plaintiff</w:t>
      </w:r>
      <w:r w:rsidR="00F74AC4">
        <w:rPr>
          <w:rFonts w:ascii="Times New Roman" w:hAnsi="Times New Roman" w:cs="Times New Roman"/>
          <w:sz w:val="24"/>
          <w:szCs w:val="24"/>
        </w:rPr>
        <w:t>s’</w:t>
      </w:r>
      <w:r w:rsidR="00CD5EEE" w:rsidRPr="00F07130">
        <w:rPr>
          <w:rFonts w:ascii="Times New Roman" w:hAnsi="Times New Roman" w:cs="Times New Roman"/>
          <w:sz w:val="24"/>
          <w:szCs w:val="24"/>
        </w:rPr>
        <w:t xml:space="preserve"> standing in OGI cases to citizens, legal persons or other organizations, if they “believe concrete administrative acts by administrative organs in OGI work violate their lawful rights and interests</w:t>
      </w:r>
      <w:r w:rsidR="00F74AC4">
        <w:rPr>
          <w:rFonts w:ascii="Times New Roman" w:hAnsi="Times New Roman" w:cs="Times New Roman"/>
          <w:sz w:val="24"/>
          <w:szCs w:val="24"/>
        </w:rPr>
        <w:t>.</w:t>
      </w:r>
      <w:r w:rsidR="00CD5EEE" w:rsidRPr="00F07130">
        <w:rPr>
          <w:rFonts w:ascii="Times New Roman" w:hAnsi="Times New Roman" w:cs="Times New Roman"/>
          <w:sz w:val="24"/>
          <w:szCs w:val="24"/>
        </w:rPr>
        <w:t xml:space="preserve">” </w:t>
      </w:r>
      <w:r w:rsidR="00AB2F52">
        <w:rPr>
          <w:rFonts w:ascii="Times New Roman" w:hAnsi="Times New Roman" w:cs="Times New Roman"/>
          <w:sz w:val="24"/>
          <w:szCs w:val="24"/>
        </w:rPr>
        <w:t xml:space="preserve"> </w:t>
      </w:r>
      <w:r w:rsidR="00CD5EEE" w:rsidRPr="00F07130">
        <w:rPr>
          <w:rFonts w:ascii="Times New Roman" w:hAnsi="Times New Roman" w:cs="Times New Roman"/>
          <w:sz w:val="24"/>
          <w:szCs w:val="24"/>
        </w:rPr>
        <w:t>Article 12 of</w:t>
      </w:r>
      <w:r w:rsidR="00F74AC4">
        <w:rPr>
          <w:rFonts w:ascii="Times New Roman" w:hAnsi="Times New Roman" w:cs="Times New Roman"/>
          <w:sz w:val="24"/>
          <w:szCs w:val="24"/>
        </w:rPr>
        <w:t xml:space="preserve"> the</w:t>
      </w:r>
      <w:r w:rsidR="00CD5EEE" w:rsidRPr="00F07130">
        <w:rPr>
          <w:rFonts w:ascii="Times New Roman" w:hAnsi="Times New Roman" w:cs="Times New Roman"/>
          <w:sz w:val="24"/>
          <w:szCs w:val="24"/>
        </w:rPr>
        <w:t xml:space="preserve"> </w:t>
      </w:r>
      <w:r w:rsidR="00CD5EEE" w:rsidRPr="00F07130">
        <w:rPr>
          <w:rFonts w:ascii="Times New Roman" w:hAnsi="Times New Roman" w:cs="Times New Roman"/>
          <w:i/>
          <w:sz w:val="24"/>
          <w:szCs w:val="24"/>
        </w:rPr>
        <w:t>Supreme People’s Court’s Interpretation o</w:t>
      </w:r>
      <w:r w:rsidR="00AB2F52">
        <w:rPr>
          <w:rFonts w:ascii="Times New Roman" w:hAnsi="Times New Roman" w:cs="Times New Roman"/>
          <w:i/>
          <w:sz w:val="24"/>
          <w:szCs w:val="24"/>
        </w:rPr>
        <w:t>f</w:t>
      </w:r>
      <w:r w:rsidR="00CD5EEE" w:rsidRPr="00F07130">
        <w:rPr>
          <w:rFonts w:ascii="Times New Roman" w:hAnsi="Times New Roman" w:cs="Times New Roman"/>
          <w:i/>
          <w:sz w:val="24"/>
          <w:szCs w:val="24"/>
        </w:rPr>
        <w:t xml:space="preserve"> Several Issues Relating to </w:t>
      </w:r>
      <w:r w:rsidR="00AB2F52">
        <w:rPr>
          <w:rFonts w:ascii="Times New Roman" w:hAnsi="Times New Roman" w:cs="Times New Roman"/>
          <w:i/>
          <w:sz w:val="24"/>
          <w:szCs w:val="24"/>
        </w:rPr>
        <w:t xml:space="preserve">the </w:t>
      </w:r>
      <w:r w:rsidR="00CD5EEE" w:rsidRPr="00F07130">
        <w:rPr>
          <w:rFonts w:ascii="Times New Roman" w:hAnsi="Times New Roman" w:cs="Times New Roman"/>
          <w:i/>
          <w:sz w:val="24"/>
          <w:szCs w:val="24"/>
        </w:rPr>
        <w:t xml:space="preserve">Administrative </w:t>
      </w:r>
      <w:r w:rsidR="00AB2F52">
        <w:rPr>
          <w:rFonts w:ascii="Times New Roman" w:hAnsi="Times New Roman" w:cs="Times New Roman"/>
          <w:i/>
          <w:sz w:val="24"/>
          <w:szCs w:val="24"/>
        </w:rPr>
        <w:t>Litigation</w:t>
      </w:r>
      <w:r w:rsidR="00F74AC4">
        <w:rPr>
          <w:rFonts w:ascii="Times New Roman" w:hAnsi="Times New Roman" w:cs="Times New Roman"/>
          <w:i/>
          <w:sz w:val="24"/>
          <w:szCs w:val="24"/>
        </w:rPr>
        <w:t xml:space="preserve"> </w:t>
      </w:r>
      <w:r w:rsidR="00CD5EEE" w:rsidRPr="00F07130">
        <w:rPr>
          <w:rFonts w:ascii="Times New Roman" w:hAnsi="Times New Roman" w:cs="Times New Roman"/>
          <w:i/>
          <w:sz w:val="24"/>
          <w:szCs w:val="24"/>
        </w:rPr>
        <w:t xml:space="preserve">Law of </w:t>
      </w:r>
      <w:r w:rsidR="00AB2F52">
        <w:rPr>
          <w:rFonts w:ascii="Times New Roman" w:hAnsi="Times New Roman" w:cs="Times New Roman"/>
          <w:i/>
          <w:sz w:val="24"/>
          <w:szCs w:val="24"/>
        </w:rPr>
        <w:t xml:space="preserve">the </w:t>
      </w:r>
      <w:r w:rsidR="00CD5EEE" w:rsidRPr="00F07130">
        <w:rPr>
          <w:rFonts w:ascii="Times New Roman" w:hAnsi="Times New Roman" w:cs="Times New Roman"/>
          <w:i/>
          <w:sz w:val="24"/>
          <w:szCs w:val="24"/>
        </w:rPr>
        <w:t>PRC</w:t>
      </w:r>
      <w:r w:rsidR="00CD5EEE" w:rsidRPr="00F07130">
        <w:rPr>
          <w:rFonts w:ascii="Times New Roman" w:hAnsi="Times New Roman" w:cs="Times New Roman"/>
          <w:sz w:val="24"/>
          <w:szCs w:val="24"/>
        </w:rPr>
        <w:t xml:space="preserve">, stipulates: “citizens, legal persons or other organizations may initiate administrative litigation if their interests are related to concrete administrative acts and </w:t>
      </w:r>
      <w:r w:rsidR="00F74AC4">
        <w:rPr>
          <w:rFonts w:ascii="Times New Roman" w:hAnsi="Times New Roman" w:cs="Times New Roman"/>
          <w:sz w:val="24"/>
          <w:szCs w:val="24"/>
        </w:rPr>
        <w:t xml:space="preserve">they </w:t>
      </w:r>
      <w:r w:rsidR="00CD5EEE" w:rsidRPr="00F07130">
        <w:rPr>
          <w:rFonts w:ascii="Times New Roman" w:hAnsi="Times New Roman" w:cs="Times New Roman"/>
          <w:sz w:val="24"/>
          <w:szCs w:val="24"/>
        </w:rPr>
        <w:t>do</w:t>
      </w:r>
      <w:r w:rsidR="00AB2F52">
        <w:rPr>
          <w:rFonts w:ascii="Times New Roman" w:hAnsi="Times New Roman" w:cs="Times New Roman"/>
          <w:sz w:val="24"/>
          <w:szCs w:val="24"/>
        </w:rPr>
        <w:t xml:space="preserve"> </w:t>
      </w:r>
      <w:r w:rsidR="00CD5EEE" w:rsidRPr="00F07130">
        <w:rPr>
          <w:rFonts w:ascii="Times New Roman" w:hAnsi="Times New Roman" w:cs="Times New Roman"/>
          <w:sz w:val="24"/>
          <w:szCs w:val="24"/>
        </w:rPr>
        <w:t>n</w:t>
      </w:r>
      <w:r w:rsidR="00AB2F52">
        <w:rPr>
          <w:rFonts w:ascii="Times New Roman" w:hAnsi="Times New Roman" w:cs="Times New Roman"/>
          <w:sz w:val="24"/>
          <w:szCs w:val="24"/>
        </w:rPr>
        <w:t>o</w:t>
      </w:r>
      <w:r w:rsidR="00CD5EEE" w:rsidRPr="00F07130">
        <w:rPr>
          <w:rFonts w:ascii="Times New Roman" w:hAnsi="Times New Roman" w:cs="Times New Roman"/>
          <w:sz w:val="24"/>
          <w:szCs w:val="24"/>
        </w:rPr>
        <w:t>t agree with such acts”. Therefo</w:t>
      </w:r>
      <w:r w:rsidR="00F74AC4">
        <w:rPr>
          <w:rFonts w:ascii="Times New Roman" w:hAnsi="Times New Roman" w:cs="Times New Roman"/>
          <w:sz w:val="24"/>
          <w:szCs w:val="24"/>
        </w:rPr>
        <w:t>re, whether interests are related</w:t>
      </w:r>
      <w:r w:rsidR="00CD5EEE" w:rsidRPr="00F07130">
        <w:rPr>
          <w:rFonts w:ascii="Times New Roman" w:hAnsi="Times New Roman" w:cs="Times New Roman"/>
          <w:sz w:val="24"/>
          <w:szCs w:val="24"/>
        </w:rPr>
        <w:t xml:space="preserve"> to OGI work and </w:t>
      </w:r>
      <w:r w:rsidR="0006481E" w:rsidRPr="00F07130">
        <w:rPr>
          <w:rFonts w:ascii="Times New Roman" w:hAnsi="Times New Roman" w:cs="Times New Roman"/>
          <w:sz w:val="24"/>
          <w:szCs w:val="24"/>
        </w:rPr>
        <w:t>whether they constitute lawful rights and interests are the key</w:t>
      </w:r>
      <w:r w:rsidR="00F74AC4">
        <w:rPr>
          <w:rFonts w:ascii="Times New Roman" w:hAnsi="Times New Roman" w:cs="Times New Roman"/>
          <w:sz w:val="24"/>
          <w:szCs w:val="24"/>
        </w:rPr>
        <w:t>s</w:t>
      </w:r>
      <w:r w:rsidR="0006481E" w:rsidRPr="00F07130">
        <w:rPr>
          <w:rFonts w:ascii="Times New Roman" w:hAnsi="Times New Roman" w:cs="Times New Roman"/>
          <w:sz w:val="24"/>
          <w:szCs w:val="24"/>
        </w:rPr>
        <w:t xml:space="preserve"> to granting plaintiff</w:t>
      </w:r>
      <w:r w:rsidR="00F74AC4">
        <w:rPr>
          <w:rFonts w:ascii="Times New Roman" w:hAnsi="Times New Roman" w:cs="Times New Roman"/>
          <w:sz w:val="24"/>
          <w:szCs w:val="24"/>
        </w:rPr>
        <w:t>s’</w:t>
      </w:r>
      <w:r w:rsidR="0006481E" w:rsidRPr="00F07130">
        <w:rPr>
          <w:rFonts w:ascii="Times New Roman" w:hAnsi="Times New Roman" w:cs="Times New Roman"/>
          <w:sz w:val="24"/>
          <w:szCs w:val="24"/>
        </w:rPr>
        <w:t xml:space="preserve"> standing. However, a problem will arise as a result: Is it a precondition to have “lawful rights and interests</w:t>
      </w:r>
      <w:r w:rsidR="00F75BD9" w:rsidRPr="00F07130">
        <w:rPr>
          <w:rFonts w:ascii="Times New Roman" w:hAnsi="Times New Roman" w:cs="Times New Roman"/>
          <w:sz w:val="24"/>
          <w:szCs w:val="24"/>
        </w:rPr>
        <w:t>”</w:t>
      </w:r>
      <w:r w:rsidR="00BA1AA4" w:rsidRPr="00F07130">
        <w:rPr>
          <w:rFonts w:ascii="Times New Roman" w:hAnsi="Times New Roman" w:cs="Times New Roman"/>
          <w:sz w:val="24"/>
          <w:szCs w:val="24"/>
        </w:rPr>
        <w:t xml:space="preserve"> violated </w:t>
      </w:r>
      <w:r w:rsidR="00F75BD9" w:rsidRPr="00F07130">
        <w:rPr>
          <w:rFonts w:ascii="Times New Roman" w:hAnsi="Times New Roman" w:cs="Times New Roman"/>
          <w:sz w:val="24"/>
          <w:szCs w:val="24"/>
        </w:rPr>
        <w:t xml:space="preserve">and have “rights involved” as defined by </w:t>
      </w:r>
      <w:r w:rsidR="00600459">
        <w:rPr>
          <w:rFonts w:ascii="Times New Roman" w:hAnsi="Times New Roman" w:cs="Times New Roman"/>
          <w:sz w:val="24"/>
          <w:szCs w:val="24"/>
        </w:rPr>
        <w:t xml:space="preserve">the </w:t>
      </w:r>
      <w:r w:rsidR="00F75BD9" w:rsidRPr="00F07130">
        <w:rPr>
          <w:rFonts w:ascii="Times New Roman" w:hAnsi="Times New Roman" w:cs="Times New Roman"/>
          <w:sz w:val="24"/>
          <w:szCs w:val="24"/>
        </w:rPr>
        <w:t xml:space="preserve">Administrative </w:t>
      </w:r>
      <w:r w:rsidR="00600459">
        <w:rPr>
          <w:rFonts w:ascii="Times New Roman" w:hAnsi="Times New Roman" w:cs="Times New Roman"/>
          <w:sz w:val="24"/>
          <w:szCs w:val="24"/>
        </w:rPr>
        <w:t xml:space="preserve">Litigation </w:t>
      </w:r>
      <w:r w:rsidR="00F75BD9" w:rsidRPr="00F07130">
        <w:rPr>
          <w:rFonts w:ascii="Times New Roman" w:hAnsi="Times New Roman" w:cs="Times New Roman"/>
          <w:sz w:val="24"/>
          <w:szCs w:val="24"/>
        </w:rPr>
        <w:t xml:space="preserve">Law? </w:t>
      </w:r>
      <w:r w:rsidR="00600459">
        <w:rPr>
          <w:rFonts w:ascii="Times New Roman" w:hAnsi="Times New Roman" w:cs="Times New Roman"/>
          <w:sz w:val="24"/>
          <w:szCs w:val="24"/>
        </w:rPr>
        <w:t xml:space="preserve">The </w:t>
      </w:r>
      <w:r w:rsidR="00F75BD9" w:rsidRPr="00F07130">
        <w:rPr>
          <w:rFonts w:ascii="Times New Roman" w:hAnsi="Times New Roman" w:cs="Times New Roman"/>
          <w:sz w:val="24"/>
          <w:szCs w:val="24"/>
        </w:rPr>
        <w:t>Supreme People’s Court’s Interpretation defines “involved rights” as violation of personal rights and property rights. It is no</w:t>
      </w:r>
      <w:r w:rsidR="0075622E" w:rsidRPr="00F07130">
        <w:rPr>
          <w:rFonts w:ascii="Times New Roman" w:hAnsi="Times New Roman" w:cs="Times New Roman"/>
          <w:sz w:val="24"/>
          <w:szCs w:val="24"/>
        </w:rPr>
        <w:t>t</w:t>
      </w:r>
      <w:r w:rsidR="00F75BD9" w:rsidRPr="00F07130">
        <w:rPr>
          <w:rFonts w:ascii="Times New Roman" w:hAnsi="Times New Roman" w:cs="Times New Roman"/>
          <w:sz w:val="24"/>
          <w:szCs w:val="24"/>
        </w:rPr>
        <w:t xml:space="preserve"> clear if </w:t>
      </w:r>
      <w:r w:rsidR="00600459">
        <w:rPr>
          <w:rFonts w:ascii="Times New Roman" w:hAnsi="Times New Roman" w:cs="Times New Roman"/>
          <w:sz w:val="24"/>
          <w:szCs w:val="24"/>
        </w:rPr>
        <w:t xml:space="preserve">a </w:t>
      </w:r>
      <w:r w:rsidR="00F75BD9" w:rsidRPr="00F07130">
        <w:rPr>
          <w:rFonts w:ascii="Times New Roman" w:hAnsi="Times New Roman" w:cs="Times New Roman"/>
          <w:sz w:val="24"/>
          <w:szCs w:val="24"/>
        </w:rPr>
        <w:t>right to information can be considered as “rights involved”.</w:t>
      </w:r>
    </w:p>
    <w:p w:rsidR="00F75BD9" w:rsidRPr="00F07130" w:rsidRDefault="00F75BD9" w:rsidP="00F07130">
      <w:pPr>
        <w:jc w:val="left"/>
        <w:rPr>
          <w:rFonts w:ascii="Times New Roman" w:hAnsi="Times New Roman" w:cs="Times New Roman"/>
          <w:sz w:val="24"/>
          <w:szCs w:val="24"/>
        </w:rPr>
      </w:pPr>
    </w:p>
    <w:p w:rsidR="00F75BD9" w:rsidRPr="00F07130" w:rsidRDefault="00600459" w:rsidP="00F07130">
      <w:pPr>
        <w:jc w:val="left"/>
        <w:rPr>
          <w:rFonts w:ascii="Times New Roman" w:hAnsi="Times New Roman" w:cs="Times New Roman"/>
          <w:sz w:val="24"/>
          <w:szCs w:val="24"/>
        </w:rPr>
      </w:pPr>
      <w:r>
        <w:rPr>
          <w:rFonts w:ascii="Times New Roman" w:hAnsi="Times New Roman" w:cs="Times New Roman"/>
          <w:sz w:val="24"/>
          <w:szCs w:val="24"/>
        </w:rPr>
        <w:tab/>
      </w:r>
      <w:r w:rsidR="00DB6778" w:rsidRPr="00F07130">
        <w:rPr>
          <w:rFonts w:ascii="Times New Roman" w:hAnsi="Times New Roman" w:cs="Times New Roman"/>
          <w:sz w:val="24"/>
          <w:szCs w:val="24"/>
        </w:rPr>
        <w:t>Some argue that the counterparty shall meet two preconditions to enjoy plaintiff</w:t>
      </w:r>
      <w:r w:rsidR="00F74AC4">
        <w:rPr>
          <w:rFonts w:ascii="Times New Roman" w:hAnsi="Times New Roman" w:cs="Times New Roman"/>
          <w:sz w:val="24"/>
          <w:szCs w:val="24"/>
        </w:rPr>
        <w:t>’s</w:t>
      </w:r>
      <w:r w:rsidR="00DB6778" w:rsidRPr="00F07130">
        <w:rPr>
          <w:rFonts w:ascii="Times New Roman" w:hAnsi="Times New Roman" w:cs="Times New Roman"/>
          <w:sz w:val="24"/>
          <w:szCs w:val="24"/>
        </w:rPr>
        <w:t xml:space="preserve"> standing. Others argue that </w:t>
      </w:r>
      <w:r w:rsidR="001939B6" w:rsidRPr="00F07130">
        <w:rPr>
          <w:rFonts w:ascii="Times New Roman" w:hAnsi="Times New Roman" w:cs="Times New Roman"/>
          <w:sz w:val="24"/>
          <w:szCs w:val="24"/>
        </w:rPr>
        <w:t>plaintiff</w:t>
      </w:r>
      <w:r w:rsidR="00F74AC4">
        <w:rPr>
          <w:rFonts w:ascii="Times New Roman" w:hAnsi="Times New Roman" w:cs="Times New Roman"/>
          <w:sz w:val="24"/>
          <w:szCs w:val="24"/>
        </w:rPr>
        <w:t>’s</w:t>
      </w:r>
      <w:r w:rsidR="001939B6" w:rsidRPr="00F07130">
        <w:rPr>
          <w:rFonts w:ascii="Times New Roman" w:hAnsi="Times New Roman" w:cs="Times New Roman"/>
          <w:sz w:val="24"/>
          <w:szCs w:val="24"/>
        </w:rPr>
        <w:t xml:space="preserve"> standing shall be granted if either of the preconditions is met. In Shen</w:t>
      </w:r>
      <w:r w:rsidR="00F74AC4">
        <w:rPr>
          <w:rFonts w:ascii="Times New Roman" w:hAnsi="Times New Roman" w:cs="Times New Roman"/>
          <w:sz w:val="24"/>
          <w:szCs w:val="24"/>
        </w:rPr>
        <w:t>zhen Huabanli Garden Residence Resident</w:t>
      </w:r>
      <w:r w:rsidR="001939B6" w:rsidRPr="00F07130">
        <w:rPr>
          <w:rFonts w:ascii="Times New Roman" w:hAnsi="Times New Roman" w:cs="Times New Roman"/>
          <w:sz w:val="24"/>
          <w:szCs w:val="24"/>
        </w:rPr>
        <w:t>s</w:t>
      </w:r>
      <w:r w:rsidR="00F74AC4">
        <w:rPr>
          <w:rFonts w:ascii="Times New Roman" w:hAnsi="Times New Roman" w:cs="Times New Roman"/>
          <w:sz w:val="24"/>
          <w:szCs w:val="24"/>
        </w:rPr>
        <w:t>’</w:t>
      </w:r>
      <w:r w:rsidR="001939B6" w:rsidRPr="00F07130">
        <w:rPr>
          <w:rFonts w:ascii="Times New Roman" w:hAnsi="Times New Roman" w:cs="Times New Roman"/>
          <w:sz w:val="24"/>
          <w:szCs w:val="24"/>
        </w:rPr>
        <w:t xml:space="preserve"> </w:t>
      </w:r>
      <w:r w:rsidR="00F74AC4">
        <w:rPr>
          <w:rFonts w:ascii="Times New Roman" w:hAnsi="Times New Roman" w:cs="Times New Roman"/>
          <w:sz w:val="24"/>
          <w:szCs w:val="24"/>
        </w:rPr>
        <w:t>C</w:t>
      </w:r>
      <w:r w:rsidR="001939B6" w:rsidRPr="00F07130">
        <w:rPr>
          <w:rFonts w:ascii="Times New Roman" w:hAnsi="Times New Roman" w:cs="Times New Roman"/>
          <w:sz w:val="24"/>
          <w:szCs w:val="24"/>
        </w:rPr>
        <w:t xml:space="preserve">ommittee vs. Shenzhen Municipal Planning Bureau Longgang Sub-bureau, the defendant </w:t>
      </w:r>
      <w:r w:rsidR="002F1B8E">
        <w:rPr>
          <w:rFonts w:ascii="Times New Roman" w:hAnsi="Times New Roman" w:cs="Times New Roman"/>
          <w:sz w:val="24"/>
          <w:szCs w:val="24"/>
        </w:rPr>
        <w:t>was</w:t>
      </w:r>
      <w:r w:rsidR="001939B6" w:rsidRPr="00F07130">
        <w:rPr>
          <w:rFonts w:ascii="Times New Roman" w:hAnsi="Times New Roman" w:cs="Times New Roman"/>
          <w:sz w:val="24"/>
          <w:szCs w:val="24"/>
        </w:rPr>
        <w:t xml:space="preserve"> charged with inaction in OGI work. </w:t>
      </w:r>
      <w:r w:rsidR="002F1B8E">
        <w:rPr>
          <w:rFonts w:ascii="Times New Roman" w:hAnsi="Times New Roman" w:cs="Times New Roman"/>
          <w:sz w:val="24"/>
          <w:szCs w:val="24"/>
        </w:rPr>
        <w:t xml:space="preserve"> The </w:t>
      </w:r>
      <w:r w:rsidR="001939B6" w:rsidRPr="00F07130">
        <w:rPr>
          <w:rFonts w:ascii="Times New Roman" w:hAnsi="Times New Roman" w:cs="Times New Roman"/>
          <w:sz w:val="24"/>
          <w:szCs w:val="24"/>
        </w:rPr>
        <w:t>Chaoyangli Yayuan Residence (which was under construction) was close by Huabanli Garden Residence. The plaintiff believe</w:t>
      </w:r>
      <w:r w:rsidR="002F1B8E">
        <w:rPr>
          <w:rFonts w:ascii="Times New Roman" w:hAnsi="Times New Roman" w:cs="Times New Roman"/>
          <w:sz w:val="24"/>
          <w:szCs w:val="24"/>
        </w:rPr>
        <w:t>d</w:t>
      </w:r>
      <w:r w:rsidR="001939B6" w:rsidRPr="00F07130">
        <w:rPr>
          <w:rFonts w:ascii="Times New Roman" w:hAnsi="Times New Roman" w:cs="Times New Roman"/>
          <w:sz w:val="24"/>
          <w:szCs w:val="24"/>
        </w:rPr>
        <w:t xml:space="preserve"> once</w:t>
      </w:r>
      <w:r w:rsidR="002F1B8E">
        <w:rPr>
          <w:rFonts w:ascii="Times New Roman" w:hAnsi="Times New Roman" w:cs="Times New Roman"/>
          <w:sz w:val="24"/>
          <w:szCs w:val="24"/>
        </w:rPr>
        <w:t xml:space="preserve"> the new residential buildings we</w:t>
      </w:r>
      <w:r w:rsidR="001939B6" w:rsidRPr="00F07130">
        <w:rPr>
          <w:rFonts w:ascii="Times New Roman" w:hAnsi="Times New Roman" w:cs="Times New Roman"/>
          <w:sz w:val="24"/>
          <w:szCs w:val="24"/>
        </w:rPr>
        <w:t>re constructed, municipal roads in-between t</w:t>
      </w:r>
      <w:r w:rsidR="002F1B8E">
        <w:rPr>
          <w:rFonts w:ascii="Times New Roman" w:hAnsi="Times New Roman" w:cs="Times New Roman"/>
          <w:sz w:val="24"/>
          <w:szCs w:val="24"/>
        </w:rPr>
        <w:t>he two residential complexes might</w:t>
      </w:r>
      <w:r w:rsidR="001939B6" w:rsidRPr="00F07130">
        <w:rPr>
          <w:rFonts w:ascii="Times New Roman" w:hAnsi="Times New Roman" w:cs="Times New Roman"/>
          <w:sz w:val="24"/>
          <w:szCs w:val="24"/>
        </w:rPr>
        <w:t xml:space="preserve"> be too narrow, fire-fighting roads blocked and buildings too close to each other. The plaintiff (repres</w:t>
      </w:r>
      <w:r w:rsidR="002F1B8E">
        <w:rPr>
          <w:rFonts w:ascii="Times New Roman" w:hAnsi="Times New Roman" w:cs="Times New Roman"/>
          <w:sz w:val="24"/>
          <w:szCs w:val="24"/>
        </w:rPr>
        <w:t>enting 530 homeowners) filled out an</w:t>
      </w:r>
      <w:r w:rsidR="001939B6" w:rsidRPr="00F07130">
        <w:rPr>
          <w:rFonts w:ascii="Times New Roman" w:hAnsi="Times New Roman" w:cs="Times New Roman"/>
          <w:sz w:val="24"/>
          <w:szCs w:val="24"/>
        </w:rPr>
        <w:t xml:space="preserve"> OGI </w:t>
      </w:r>
      <w:r w:rsidR="002F1B8E">
        <w:rPr>
          <w:rFonts w:ascii="Times New Roman" w:hAnsi="Times New Roman" w:cs="Times New Roman"/>
          <w:sz w:val="24"/>
          <w:szCs w:val="24"/>
        </w:rPr>
        <w:t>Request</w:t>
      </w:r>
      <w:r w:rsidR="001939B6" w:rsidRPr="00F07130">
        <w:rPr>
          <w:rFonts w:ascii="Times New Roman" w:hAnsi="Times New Roman" w:cs="Times New Roman"/>
          <w:sz w:val="24"/>
          <w:szCs w:val="24"/>
        </w:rPr>
        <w:t xml:space="preserve"> Form of </w:t>
      </w:r>
      <w:r w:rsidR="002F1B8E">
        <w:rPr>
          <w:rFonts w:ascii="Times New Roman" w:hAnsi="Times New Roman" w:cs="Times New Roman"/>
          <w:sz w:val="24"/>
          <w:szCs w:val="24"/>
        </w:rPr>
        <w:t xml:space="preserve">the </w:t>
      </w:r>
      <w:r w:rsidR="001939B6" w:rsidRPr="00F07130">
        <w:rPr>
          <w:rFonts w:ascii="Times New Roman" w:hAnsi="Times New Roman" w:cs="Times New Roman"/>
          <w:sz w:val="24"/>
          <w:szCs w:val="24"/>
        </w:rPr>
        <w:t>Shenzhen Longgang District Government, requesting</w:t>
      </w:r>
      <w:r w:rsidR="00AF3675">
        <w:rPr>
          <w:rFonts w:ascii="Times New Roman" w:hAnsi="Times New Roman" w:cs="Times New Roman"/>
          <w:sz w:val="24"/>
          <w:szCs w:val="24"/>
        </w:rPr>
        <w:t xml:space="preserve"> the </w:t>
      </w:r>
      <w:r w:rsidR="001939B6" w:rsidRPr="00F07130">
        <w:rPr>
          <w:rFonts w:ascii="Times New Roman" w:hAnsi="Times New Roman" w:cs="Times New Roman"/>
          <w:sz w:val="24"/>
          <w:szCs w:val="24"/>
        </w:rPr>
        <w:t xml:space="preserve">Shenzhen Municipal Planning Bureau Longgang Sub-bureau to disclose urban planning information in written </w:t>
      </w:r>
      <w:r w:rsidR="00AF3675">
        <w:rPr>
          <w:rFonts w:ascii="Times New Roman" w:hAnsi="Times New Roman" w:cs="Times New Roman"/>
          <w:sz w:val="24"/>
          <w:szCs w:val="24"/>
        </w:rPr>
        <w:t xml:space="preserve">form </w:t>
      </w:r>
      <w:r w:rsidR="001939B6" w:rsidRPr="00F07130">
        <w:rPr>
          <w:rFonts w:ascii="Times New Roman" w:hAnsi="Times New Roman" w:cs="Times New Roman"/>
          <w:sz w:val="24"/>
          <w:szCs w:val="24"/>
        </w:rPr>
        <w:t xml:space="preserve">or </w:t>
      </w:r>
      <w:r w:rsidR="00AF3675">
        <w:rPr>
          <w:rFonts w:ascii="Times New Roman" w:hAnsi="Times New Roman" w:cs="Times New Roman"/>
          <w:sz w:val="24"/>
          <w:szCs w:val="24"/>
        </w:rPr>
        <w:t xml:space="preserve">on a </w:t>
      </w:r>
      <w:r w:rsidR="001939B6" w:rsidRPr="00F07130">
        <w:rPr>
          <w:rFonts w:ascii="Times New Roman" w:hAnsi="Times New Roman" w:cs="Times New Roman"/>
          <w:sz w:val="24"/>
          <w:szCs w:val="24"/>
        </w:rPr>
        <w:t xml:space="preserve">CD-ROM. The court decided “the plaintiff request for planning information relating to two residential complexes for the purpose of assessing the legality and compliance </w:t>
      </w:r>
      <w:r w:rsidR="008A3A57" w:rsidRPr="00F07130">
        <w:rPr>
          <w:rFonts w:ascii="Times New Roman" w:hAnsi="Times New Roman" w:cs="Times New Roman"/>
          <w:sz w:val="24"/>
          <w:szCs w:val="24"/>
        </w:rPr>
        <w:t>of planning inf</w:t>
      </w:r>
      <w:r w:rsidR="00D75A7D" w:rsidRPr="00F07130">
        <w:rPr>
          <w:rFonts w:ascii="Times New Roman" w:hAnsi="Times New Roman" w:cs="Times New Roman"/>
          <w:sz w:val="24"/>
          <w:szCs w:val="24"/>
        </w:rPr>
        <w:t xml:space="preserve">ormation kept by the defendant, so that the plaintiff may obtain evidence for seeking further remedies. The plaintiff’s right to information must be given due attention and guaranteed by the judicial organs to render such lawful rights real”. It is clear that in this case, the court </w:t>
      </w:r>
      <w:r w:rsidR="00AF3675">
        <w:rPr>
          <w:rFonts w:ascii="Times New Roman" w:hAnsi="Times New Roman" w:cs="Times New Roman"/>
          <w:sz w:val="24"/>
          <w:szCs w:val="24"/>
        </w:rPr>
        <w:t xml:space="preserve">paid </w:t>
      </w:r>
      <w:r w:rsidR="00D75A7D" w:rsidRPr="00F07130">
        <w:rPr>
          <w:rFonts w:ascii="Times New Roman" w:hAnsi="Times New Roman" w:cs="Times New Roman"/>
          <w:sz w:val="24"/>
          <w:szCs w:val="24"/>
        </w:rPr>
        <w:t>attention to the violation of</w:t>
      </w:r>
      <w:r w:rsidR="00AF3675">
        <w:rPr>
          <w:rFonts w:ascii="Times New Roman" w:hAnsi="Times New Roman" w:cs="Times New Roman"/>
          <w:sz w:val="24"/>
          <w:szCs w:val="24"/>
        </w:rPr>
        <w:t xml:space="preserve"> the</w:t>
      </w:r>
      <w:r w:rsidR="00D75A7D" w:rsidRPr="00F07130">
        <w:rPr>
          <w:rFonts w:ascii="Times New Roman" w:hAnsi="Times New Roman" w:cs="Times New Roman"/>
          <w:sz w:val="24"/>
          <w:szCs w:val="24"/>
        </w:rPr>
        <w:t xml:space="preserve"> right to information, i.e. violation of the counterparty’s lawful rights and interests grants plaintiff standing to the counterparty.</w:t>
      </w:r>
    </w:p>
    <w:p w:rsidR="009716CD" w:rsidRPr="00F07130" w:rsidRDefault="009716CD" w:rsidP="00F07130">
      <w:pPr>
        <w:jc w:val="left"/>
        <w:rPr>
          <w:rFonts w:ascii="Times New Roman" w:hAnsi="Times New Roman" w:cs="Times New Roman"/>
          <w:sz w:val="24"/>
          <w:szCs w:val="24"/>
        </w:rPr>
      </w:pPr>
    </w:p>
    <w:p w:rsidR="009716CD" w:rsidRPr="00F07130" w:rsidRDefault="009716CD" w:rsidP="00F07130">
      <w:pPr>
        <w:pStyle w:val="ListParagraph"/>
        <w:numPr>
          <w:ilvl w:val="0"/>
          <w:numId w:val="3"/>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 xml:space="preserve">“Information </w:t>
      </w:r>
      <w:r w:rsidR="00387064">
        <w:rPr>
          <w:rFonts w:ascii="Times New Roman" w:hAnsi="Times New Roman" w:cs="Times New Roman"/>
          <w:sz w:val="24"/>
          <w:szCs w:val="24"/>
        </w:rPr>
        <w:t xml:space="preserve">does not </w:t>
      </w:r>
      <w:r w:rsidRPr="00F07130">
        <w:rPr>
          <w:rFonts w:ascii="Times New Roman" w:hAnsi="Times New Roman" w:cs="Times New Roman"/>
          <w:sz w:val="24"/>
          <w:szCs w:val="24"/>
        </w:rPr>
        <w:t>exist”</w:t>
      </w:r>
    </w:p>
    <w:p w:rsidR="009716CD" w:rsidRPr="00F07130" w:rsidRDefault="009716CD" w:rsidP="00F07130">
      <w:pPr>
        <w:jc w:val="left"/>
        <w:rPr>
          <w:rFonts w:ascii="Times New Roman" w:hAnsi="Times New Roman" w:cs="Times New Roman"/>
          <w:sz w:val="24"/>
          <w:szCs w:val="24"/>
        </w:rPr>
      </w:pPr>
    </w:p>
    <w:p w:rsidR="009716CD" w:rsidRPr="00F07130" w:rsidRDefault="00387064" w:rsidP="00F07130">
      <w:pPr>
        <w:jc w:val="left"/>
        <w:rPr>
          <w:rFonts w:ascii="Times New Roman" w:hAnsi="Times New Roman" w:cs="Times New Roman"/>
          <w:sz w:val="24"/>
          <w:szCs w:val="24"/>
        </w:rPr>
      </w:pPr>
      <w:r>
        <w:rPr>
          <w:rFonts w:ascii="Times New Roman" w:hAnsi="Times New Roman" w:cs="Times New Roman"/>
          <w:sz w:val="24"/>
          <w:szCs w:val="24"/>
        </w:rPr>
        <w:tab/>
        <w:t>According to Paragraph</w:t>
      </w:r>
      <w:r w:rsidR="00EB6706" w:rsidRPr="00F07130">
        <w:rPr>
          <w:rFonts w:ascii="Times New Roman" w:hAnsi="Times New Roman" w:cs="Times New Roman"/>
          <w:sz w:val="24"/>
          <w:szCs w:val="24"/>
        </w:rPr>
        <w:t xml:space="preserve"> 3 of Article 21 of the </w:t>
      </w:r>
      <w:r>
        <w:rPr>
          <w:rFonts w:ascii="Times New Roman" w:hAnsi="Times New Roman" w:cs="Times New Roman"/>
          <w:sz w:val="24"/>
          <w:szCs w:val="24"/>
        </w:rPr>
        <w:t>Regulations</w:t>
      </w:r>
      <w:r w:rsidR="00EB6706" w:rsidRPr="00F07130">
        <w:rPr>
          <w:rFonts w:ascii="Times New Roman" w:hAnsi="Times New Roman" w:cs="Times New Roman"/>
          <w:sz w:val="24"/>
          <w:szCs w:val="24"/>
        </w:rPr>
        <w:t xml:space="preserve">, </w:t>
      </w:r>
      <w:r w:rsidR="008A7D59">
        <w:rPr>
          <w:rFonts w:ascii="Times New Roman" w:hAnsi="Times New Roman" w:cs="Times New Roman"/>
          <w:sz w:val="24"/>
          <w:szCs w:val="24"/>
        </w:rPr>
        <w:t xml:space="preserve">an </w:t>
      </w:r>
      <w:r w:rsidR="00EB6706" w:rsidRPr="00F07130">
        <w:rPr>
          <w:rFonts w:ascii="Times New Roman" w:hAnsi="Times New Roman" w:cs="Times New Roman"/>
          <w:sz w:val="24"/>
          <w:szCs w:val="24"/>
        </w:rPr>
        <w:t xml:space="preserve">administrative organ may refuse to disclose requested information </w:t>
      </w:r>
      <w:r w:rsidR="008A7D59">
        <w:rPr>
          <w:rFonts w:ascii="Times New Roman" w:hAnsi="Times New Roman" w:cs="Times New Roman"/>
          <w:sz w:val="24"/>
          <w:szCs w:val="24"/>
        </w:rPr>
        <w:t>on grounds that it “does not exist</w:t>
      </w:r>
      <w:r w:rsidR="00EB6706" w:rsidRPr="00F07130">
        <w:rPr>
          <w:rFonts w:ascii="Times New Roman" w:hAnsi="Times New Roman" w:cs="Times New Roman"/>
          <w:sz w:val="24"/>
          <w:szCs w:val="24"/>
        </w:rPr>
        <w:t>.</w:t>
      </w:r>
      <w:r w:rsidR="008A7D59">
        <w:rPr>
          <w:rFonts w:ascii="Times New Roman" w:hAnsi="Times New Roman" w:cs="Times New Roman"/>
          <w:sz w:val="24"/>
          <w:szCs w:val="24"/>
        </w:rPr>
        <w:t>”</w:t>
      </w:r>
      <w:r w:rsidR="00EB6706" w:rsidRPr="00F07130">
        <w:rPr>
          <w:rFonts w:ascii="Times New Roman" w:hAnsi="Times New Roman" w:cs="Times New Roman"/>
          <w:sz w:val="24"/>
          <w:szCs w:val="24"/>
        </w:rPr>
        <w:t xml:space="preserve"> In reality, “information</w:t>
      </w:r>
      <w:r w:rsidR="008A7D59">
        <w:rPr>
          <w:rFonts w:ascii="Times New Roman" w:hAnsi="Times New Roman" w:cs="Times New Roman"/>
          <w:sz w:val="24"/>
          <w:szCs w:val="24"/>
        </w:rPr>
        <w:t xml:space="preserve"> </w:t>
      </w:r>
      <w:r w:rsidR="008A7D59" w:rsidRPr="008A7D59">
        <w:rPr>
          <w:rFonts w:ascii="Times New Roman" w:hAnsi="Times New Roman" w:cs="Times New Roman"/>
          <w:sz w:val="24"/>
          <w:szCs w:val="24"/>
        </w:rPr>
        <w:t>does not exist</w:t>
      </w:r>
      <w:r w:rsidR="00EB6706" w:rsidRPr="00F07130">
        <w:rPr>
          <w:rFonts w:ascii="Times New Roman" w:hAnsi="Times New Roman" w:cs="Times New Roman"/>
          <w:sz w:val="24"/>
          <w:szCs w:val="24"/>
        </w:rPr>
        <w:t xml:space="preserve">” has been frequently used </w:t>
      </w:r>
      <w:r w:rsidR="008A7D59">
        <w:rPr>
          <w:rFonts w:ascii="Times New Roman" w:hAnsi="Times New Roman" w:cs="Times New Roman"/>
          <w:sz w:val="24"/>
          <w:szCs w:val="24"/>
        </w:rPr>
        <w:t>in</w:t>
      </w:r>
      <w:r w:rsidR="00EB6706" w:rsidRPr="00F07130">
        <w:rPr>
          <w:rFonts w:ascii="Times New Roman" w:hAnsi="Times New Roman" w:cs="Times New Roman"/>
          <w:sz w:val="24"/>
          <w:szCs w:val="24"/>
        </w:rPr>
        <w:t xml:space="preserve"> carry</w:t>
      </w:r>
      <w:r w:rsidR="008A7D59">
        <w:rPr>
          <w:rFonts w:ascii="Times New Roman" w:hAnsi="Times New Roman" w:cs="Times New Roman"/>
          <w:sz w:val="24"/>
          <w:szCs w:val="24"/>
        </w:rPr>
        <w:t>ing</w:t>
      </w:r>
      <w:r w:rsidR="00EB6706" w:rsidRPr="00F07130">
        <w:rPr>
          <w:rFonts w:ascii="Times New Roman" w:hAnsi="Times New Roman" w:cs="Times New Roman"/>
          <w:sz w:val="24"/>
          <w:szCs w:val="24"/>
        </w:rPr>
        <w:t xml:space="preserve"> out OGI work and </w:t>
      </w:r>
      <w:r w:rsidR="008A7D59">
        <w:rPr>
          <w:rFonts w:ascii="Times New Roman" w:hAnsi="Times New Roman" w:cs="Times New Roman"/>
          <w:sz w:val="24"/>
          <w:szCs w:val="24"/>
        </w:rPr>
        <w:t xml:space="preserve">is </w:t>
      </w:r>
      <w:r w:rsidR="00EB6706" w:rsidRPr="00F07130">
        <w:rPr>
          <w:rFonts w:ascii="Times New Roman" w:hAnsi="Times New Roman" w:cs="Times New Roman"/>
          <w:sz w:val="24"/>
          <w:szCs w:val="24"/>
        </w:rPr>
        <w:t xml:space="preserve">even the primary reason for </w:t>
      </w:r>
      <w:r w:rsidR="00396B9F" w:rsidRPr="00F07130">
        <w:rPr>
          <w:rFonts w:ascii="Times New Roman" w:hAnsi="Times New Roman" w:cs="Times New Roman"/>
          <w:sz w:val="24"/>
          <w:szCs w:val="24"/>
        </w:rPr>
        <w:t xml:space="preserve">denying disclosure. For example, from January to May 2012, among 62 OGI cases accepted by </w:t>
      </w:r>
      <w:r w:rsidR="008A7D59">
        <w:rPr>
          <w:rFonts w:ascii="Times New Roman" w:hAnsi="Times New Roman" w:cs="Times New Roman"/>
          <w:sz w:val="24"/>
          <w:szCs w:val="24"/>
        </w:rPr>
        <w:t xml:space="preserve">the </w:t>
      </w:r>
      <w:r w:rsidR="00396B9F" w:rsidRPr="00F07130">
        <w:rPr>
          <w:rFonts w:ascii="Times New Roman" w:hAnsi="Times New Roman" w:cs="Times New Roman"/>
          <w:sz w:val="24"/>
          <w:szCs w:val="24"/>
        </w:rPr>
        <w:t>Shang</w:t>
      </w:r>
      <w:r w:rsidR="008A7D59">
        <w:rPr>
          <w:rFonts w:ascii="Times New Roman" w:hAnsi="Times New Roman" w:cs="Times New Roman"/>
          <w:sz w:val="24"/>
          <w:szCs w:val="24"/>
        </w:rPr>
        <w:t>hai Pudong New District Court, six were denied for “not government information”, two</w:t>
      </w:r>
      <w:r w:rsidR="00396B9F" w:rsidRPr="00F07130">
        <w:rPr>
          <w:rFonts w:ascii="Times New Roman" w:hAnsi="Times New Roman" w:cs="Times New Roman"/>
          <w:sz w:val="24"/>
          <w:szCs w:val="24"/>
        </w:rPr>
        <w:t xml:space="preserve"> were denied </w:t>
      </w:r>
      <w:r w:rsidR="00396B9F" w:rsidRPr="008A7D59">
        <w:rPr>
          <w:rFonts w:ascii="Times New Roman" w:hAnsi="Times New Roman" w:cs="Times New Roman"/>
          <w:sz w:val="24"/>
          <w:szCs w:val="24"/>
          <w:highlight w:val="yellow"/>
        </w:rPr>
        <w:t>straightforwardly</w:t>
      </w:r>
      <w:r w:rsidR="008A7D59">
        <w:rPr>
          <w:rFonts w:ascii="Times New Roman" w:hAnsi="Times New Roman" w:cs="Times New Roman"/>
          <w:sz w:val="24"/>
          <w:szCs w:val="24"/>
        </w:rPr>
        <w:t>, nine were denied for “not within the jurisdiction?</w:t>
      </w:r>
      <w:r w:rsidR="00396B9F" w:rsidRPr="00F07130">
        <w:rPr>
          <w:rFonts w:ascii="Times New Roman" w:hAnsi="Times New Roman" w:cs="Times New Roman"/>
          <w:sz w:val="24"/>
          <w:szCs w:val="24"/>
        </w:rPr>
        <w:t xml:space="preserve"> of the organ”, 17 were disclosed </w:t>
      </w:r>
      <w:r w:rsidR="008A7D59">
        <w:rPr>
          <w:rFonts w:ascii="Times New Roman" w:hAnsi="Times New Roman" w:cs="Times New Roman"/>
          <w:sz w:val="24"/>
          <w:szCs w:val="24"/>
        </w:rPr>
        <w:t>proactive</w:t>
      </w:r>
      <w:r w:rsidR="00396B9F" w:rsidRPr="00F07130">
        <w:rPr>
          <w:rFonts w:ascii="Times New Roman" w:hAnsi="Times New Roman" w:cs="Times New Roman"/>
          <w:sz w:val="24"/>
          <w:szCs w:val="24"/>
        </w:rPr>
        <w:t xml:space="preserve">ly or upon request, </w:t>
      </w:r>
      <w:r w:rsidR="008A7D59">
        <w:rPr>
          <w:rFonts w:ascii="Times New Roman" w:hAnsi="Times New Roman" w:cs="Times New Roman"/>
          <w:sz w:val="24"/>
          <w:szCs w:val="24"/>
        </w:rPr>
        <w:t>two were denied for “request is not up to standard”, two</w:t>
      </w:r>
      <w:r w:rsidR="00396B9F" w:rsidRPr="00F07130">
        <w:rPr>
          <w:rFonts w:ascii="Times New Roman" w:hAnsi="Times New Roman" w:cs="Times New Roman"/>
          <w:sz w:val="24"/>
          <w:szCs w:val="24"/>
        </w:rPr>
        <w:t xml:space="preserve"> were denied </w:t>
      </w:r>
      <w:r w:rsidR="008A7D59">
        <w:rPr>
          <w:rFonts w:ascii="Times New Roman" w:hAnsi="Times New Roman" w:cs="Times New Roman"/>
          <w:sz w:val="24"/>
          <w:szCs w:val="24"/>
        </w:rPr>
        <w:t>for “not for open disclosure”, two</w:t>
      </w:r>
      <w:r w:rsidR="00396B9F" w:rsidRPr="00F07130">
        <w:rPr>
          <w:rFonts w:ascii="Times New Roman" w:hAnsi="Times New Roman" w:cs="Times New Roman"/>
          <w:sz w:val="24"/>
          <w:szCs w:val="24"/>
        </w:rPr>
        <w:t xml:space="preserve"> were denied for other reasons; and 22 were denied </w:t>
      </w:r>
      <w:r w:rsidR="008A7D59">
        <w:rPr>
          <w:rFonts w:ascii="Times New Roman" w:hAnsi="Times New Roman" w:cs="Times New Roman"/>
          <w:sz w:val="24"/>
          <w:szCs w:val="24"/>
        </w:rPr>
        <w:t>on the basis that the</w:t>
      </w:r>
      <w:r w:rsidR="00396B9F" w:rsidRPr="00F07130">
        <w:rPr>
          <w:rFonts w:ascii="Times New Roman" w:hAnsi="Times New Roman" w:cs="Times New Roman"/>
          <w:sz w:val="24"/>
          <w:szCs w:val="24"/>
        </w:rPr>
        <w:t xml:space="preserve"> “</w:t>
      </w:r>
      <w:r w:rsidR="008A7D59">
        <w:rPr>
          <w:rFonts w:ascii="Times New Roman" w:hAnsi="Times New Roman" w:cs="Times New Roman"/>
          <w:sz w:val="24"/>
          <w:szCs w:val="24"/>
        </w:rPr>
        <w:t>information does not exist</w:t>
      </w:r>
      <w:r w:rsidR="00396B9F" w:rsidRPr="00F07130">
        <w:rPr>
          <w:rFonts w:ascii="Times New Roman" w:hAnsi="Times New Roman" w:cs="Times New Roman"/>
          <w:sz w:val="24"/>
          <w:szCs w:val="24"/>
        </w:rPr>
        <w:t>” (35.5% of total, the largest share among all reasons</w:t>
      </w:r>
      <w:r w:rsidR="008A7D59">
        <w:rPr>
          <w:rFonts w:ascii="Times New Roman" w:hAnsi="Times New Roman" w:cs="Times New Roman"/>
          <w:sz w:val="24"/>
          <w:szCs w:val="24"/>
        </w:rPr>
        <w:t xml:space="preserve"> for denial</w:t>
      </w:r>
      <w:r w:rsidR="00396B9F" w:rsidRPr="00F07130">
        <w:rPr>
          <w:rFonts w:ascii="Times New Roman" w:hAnsi="Times New Roman" w:cs="Times New Roman"/>
          <w:sz w:val="24"/>
          <w:szCs w:val="24"/>
        </w:rPr>
        <w:t>). In the same vein, 16</w:t>
      </w:r>
      <w:r w:rsidR="008A7D59">
        <w:rPr>
          <w:rFonts w:ascii="Times New Roman" w:hAnsi="Times New Roman" w:cs="Times New Roman"/>
          <w:sz w:val="24"/>
          <w:szCs w:val="24"/>
        </w:rPr>
        <w:t>,</w:t>
      </w:r>
      <w:r w:rsidR="00396B9F" w:rsidRPr="00F07130">
        <w:rPr>
          <w:rFonts w:ascii="Times New Roman" w:hAnsi="Times New Roman" w:cs="Times New Roman"/>
          <w:sz w:val="24"/>
          <w:szCs w:val="24"/>
        </w:rPr>
        <w:t xml:space="preserve">468 OGI cases </w:t>
      </w:r>
      <w:r w:rsidR="00D24AC0">
        <w:rPr>
          <w:rFonts w:ascii="Times New Roman" w:hAnsi="Times New Roman" w:cs="Times New Roman"/>
          <w:sz w:val="24"/>
          <w:szCs w:val="24"/>
        </w:rPr>
        <w:t xml:space="preserve">[requests?] </w:t>
      </w:r>
      <w:r w:rsidR="00396B9F" w:rsidRPr="00F07130">
        <w:rPr>
          <w:rFonts w:ascii="Times New Roman" w:hAnsi="Times New Roman" w:cs="Times New Roman"/>
          <w:sz w:val="24"/>
          <w:szCs w:val="24"/>
        </w:rPr>
        <w:t>were accepted and closed by Beijing government agencies in 2012. 4</w:t>
      </w:r>
      <w:r w:rsidR="00D24AC0">
        <w:rPr>
          <w:rFonts w:ascii="Times New Roman" w:hAnsi="Times New Roman" w:cs="Times New Roman"/>
          <w:sz w:val="24"/>
          <w:szCs w:val="24"/>
        </w:rPr>
        <w:t>,</w:t>
      </w:r>
      <w:r w:rsidR="00396B9F" w:rsidRPr="00F07130">
        <w:rPr>
          <w:rFonts w:ascii="Times New Roman" w:hAnsi="Times New Roman" w:cs="Times New Roman"/>
          <w:sz w:val="24"/>
          <w:szCs w:val="24"/>
        </w:rPr>
        <w:t xml:space="preserve">130 were denied </w:t>
      </w:r>
      <w:r w:rsidR="00D24AC0" w:rsidRPr="00D24AC0">
        <w:rPr>
          <w:rFonts w:ascii="Times New Roman" w:hAnsi="Times New Roman" w:cs="Times New Roman"/>
          <w:sz w:val="24"/>
          <w:szCs w:val="24"/>
        </w:rPr>
        <w:t xml:space="preserve">on the basis that the </w:t>
      </w:r>
      <w:r w:rsidR="00396B9F" w:rsidRPr="00F07130">
        <w:rPr>
          <w:rFonts w:ascii="Times New Roman" w:hAnsi="Times New Roman" w:cs="Times New Roman"/>
          <w:sz w:val="24"/>
          <w:szCs w:val="24"/>
        </w:rPr>
        <w:t>“</w:t>
      </w:r>
      <w:r w:rsidR="008A7D59">
        <w:rPr>
          <w:rFonts w:ascii="Times New Roman" w:hAnsi="Times New Roman" w:cs="Times New Roman"/>
          <w:sz w:val="24"/>
          <w:szCs w:val="24"/>
        </w:rPr>
        <w:t>information does not exist</w:t>
      </w:r>
      <w:r w:rsidR="00396B9F" w:rsidRPr="00F07130">
        <w:rPr>
          <w:rFonts w:ascii="Times New Roman" w:hAnsi="Times New Roman" w:cs="Times New Roman"/>
          <w:sz w:val="24"/>
          <w:szCs w:val="24"/>
        </w:rPr>
        <w:t xml:space="preserve">”, 297 were denied for “not government information”, 2016 were denied for “not within </w:t>
      </w:r>
      <w:r w:rsidR="00396B9F" w:rsidRPr="00D24AC0">
        <w:rPr>
          <w:rFonts w:ascii="Times New Roman" w:hAnsi="Times New Roman" w:cs="Times New Roman"/>
          <w:sz w:val="24"/>
          <w:szCs w:val="24"/>
          <w:highlight w:val="yellow"/>
        </w:rPr>
        <w:t>competence</w:t>
      </w:r>
      <w:r w:rsidR="00396B9F" w:rsidRPr="00F07130">
        <w:rPr>
          <w:rFonts w:ascii="Times New Roman" w:hAnsi="Times New Roman" w:cs="Times New Roman"/>
          <w:sz w:val="24"/>
          <w:szCs w:val="24"/>
        </w:rPr>
        <w:t xml:space="preserve"> of the organ”, and 421 were denied </w:t>
      </w:r>
      <w:r w:rsidR="00396B9F" w:rsidRPr="00D24AC0">
        <w:rPr>
          <w:rFonts w:ascii="Times New Roman" w:hAnsi="Times New Roman" w:cs="Times New Roman"/>
          <w:sz w:val="24"/>
          <w:szCs w:val="24"/>
          <w:highlight w:val="yellow"/>
        </w:rPr>
        <w:t>straightforwardly</w:t>
      </w:r>
      <w:r w:rsidR="00396B9F" w:rsidRPr="00F07130">
        <w:rPr>
          <w:rFonts w:ascii="Times New Roman" w:hAnsi="Times New Roman" w:cs="Times New Roman"/>
          <w:sz w:val="24"/>
          <w:szCs w:val="24"/>
        </w:rPr>
        <w:t>.</w:t>
      </w:r>
    </w:p>
    <w:p w:rsidR="00396B9F" w:rsidRPr="00F07130" w:rsidRDefault="00396B9F" w:rsidP="00F07130">
      <w:pPr>
        <w:jc w:val="left"/>
        <w:rPr>
          <w:rFonts w:ascii="Times New Roman" w:hAnsi="Times New Roman" w:cs="Times New Roman"/>
          <w:sz w:val="24"/>
          <w:szCs w:val="24"/>
        </w:rPr>
      </w:pPr>
    </w:p>
    <w:p w:rsidR="00282DCF" w:rsidRPr="00F07130" w:rsidRDefault="00D24AC0" w:rsidP="00F07130">
      <w:pPr>
        <w:jc w:val="left"/>
        <w:rPr>
          <w:rFonts w:ascii="Times New Roman" w:hAnsi="Times New Roman" w:cs="Times New Roman"/>
          <w:sz w:val="24"/>
          <w:szCs w:val="24"/>
        </w:rPr>
      </w:pPr>
      <w:r>
        <w:rPr>
          <w:rFonts w:ascii="Times New Roman" w:hAnsi="Times New Roman" w:cs="Times New Roman"/>
          <w:sz w:val="24"/>
          <w:szCs w:val="24"/>
        </w:rPr>
        <w:tab/>
      </w:r>
      <w:r w:rsidR="008A4EB0" w:rsidRPr="00F07130">
        <w:rPr>
          <w:rFonts w:ascii="Times New Roman" w:hAnsi="Times New Roman" w:cs="Times New Roman"/>
          <w:sz w:val="24"/>
          <w:szCs w:val="24"/>
        </w:rPr>
        <w:t>“</w:t>
      </w:r>
      <w:r w:rsidR="008A7D59">
        <w:rPr>
          <w:rFonts w:ascii="Times New Roman" w:hAnsi="Times New Roman" w:cs="Times New Roman"/>
          <w:sz w:val="24"/>
          <w:szCs w:val="24"/>
        </w:rPr>
        <w:t>Information does not exist</w:t>
      </w:r>
      <w:r w:rsidR="008A4EB0" w:rsidRPr="00F07130">
        <w:rPr>
          <w:rFonts w:ascii="Times New Roman" w:hAnsi="Times New Roman" w:cs="Times New Roman"/>
          <w:sz w:val="24"/>
          <w:szCs w:val="24"/>
        </w:rPr>
        <w:t>” as raised by administrative agencies in</w:t>
      </w:r>
      <w:r>
        <w:rPr>
          <w:rFonts w:ascii="Times New Roman" w:hAnsi="Times New Roman" w:cs="Times New Roman"/>
          <w:sz w:val="24"/>
          <w:szCs w:val="24"/>
        </w:rPr>
        <w:t>cludes five</w:t>
      </w:r>
      <w:r w:rsidR="00622AD6" w:rsidRPr="00F07130">
        <w:rPr>
          <w:rFonts w:ascii="Times New Roman" w:hAnsi="Times New Roman" w:cs="Times New Roman"/>
          <w:sz w:val="24"/>
          <w:szCs w:val="24"/>
        </w:rPr>
        <w:t xml:space="preserve"> scenarios: First, “government </w:t>
      </w:r>
      <w:r w:rsidR="008A7D59">
        <w:rPr>
          <w:rFonts w:ascii="Times New Roman" w:hAnsi="Times New Roman" w:cs="Times New Roman"/>
          <w:sz w:val="24"/>
          <w:szCs w:val="24"/>
        </w:rPr>
        <w:t>information does not exist</w:t>
      </w:r>
      <w:r w:rsidR="00622AD6" w:rsidRPr="00F07130">
        <w:rPr>
          <w:rFonts w:ascii="Times New Roman" w:hAnsi="Times New Roman" w:cs="Times New Roman"/>
          <w:sz w:val="24"/>
          <w:szCs w:val="24"/>
        </w:rPr>
        <w:t>” –</w:t>
      </w:r>
      <w:r>
        <w:rPr>
          <w:rFonts w:ascii="Times New Roman" w:hAnsi="Times New Roman" w:cs="Times New Roman"/>
          <w:sz w:val="24"/>
          <w:szCs w:val="24"/>
        </w:rPr>
        <w:t xml:space="preserve"> the </w:t>
      </w:r>
      <w:r w:rsidR="00622AD6" w:rsidRPr="00F07130">
        <w:rPr>
          <w:rFonts w:ascii="Times New Roman" w:hAnsi="Times New Roman" w:cs="Times New Roman"/>
          <w:sz w:val="24"/>
          <w:szCs w:val="24"/>
        </w:rPr>
        <w:t xml:space="preserve">name of </w:t>
      </w:r>
      <w:r>
        <w:rPr>
          <w:rFonts w:ascii="Times New Roman" w:hAnsi="Times New Roman" w:cs="Times New Roman"/>
          <w:sz w:val="24"/>
          <w:szCs w:val="24"/>
        </w:rPr>
        <w:t xml:space="preserve">the </w:t>
      </w:r>
      <w:r w:rsidR="00622AD6" w:rsidRPr="00F07130">
        <w:rPr>
          <w:rFonts w:ascii="Times New Roman" w:hAnsi="Times New Roman" w:cs="Times New Roman"/>
          <w:sz w:val="24"/>
          <w:szCs w:val="24"/>
        </w:rPr>
        <w:t xml:space="preserve">government agency requested </w:t>
      </w:r>
      <w:r>
        <w:rPr>
          <w:rFonts w:ascii="Times New Roman" w:hAnsi="Times New Roman" w:cs="Times New Roman"/>
          <w:sz w:val="24"/>
          <w:szCs w:val="24"/>
        </w:rPr>
        <w:t xml:space="preserve">is </w:t>
      </w:r>
      <w:r w:rsidR="00622AD6" w:rsidRPr="00F07130">
        <w:rPr>
          <w:rFonts w:ascii="Times New Roman" w:hAnsi="Times New Roman" w:cs="Times New Roman"/>
          <w:sz w:val="24"/>
          <w:szCs w:val="24"/>
        </w:rPr>
        <w:t xml:space="preserve">not accurate </w:t>
      </w:r>
      <w:r w:rsidR="001E4DDF" w:rsidRPr="00F07130">
        <w:rPr>
          <w:rFonts w:ascii="Times New Roman" w:hAnsi="Times New Roman" w:cs="Times New Roman"/>
          <w:sz w:val="24"/>
          <w:szCs w:val="24"/>
        </w:rPr>
        <w:t xml:space="preserve">so after search, no information conforming </w:t>
      </w:r>
      <w:r w:rsidR="00F35BEC" w:rsidRPr="00F07130">
        <w:rPr>
          <w:rFonts w:ascii="Times New Roman" w:hAnsi="Times New Roman" w:cs="Times New Roman"/>
          <w:sz w:val="24"/>
          <w:szCs w:val="24"/>
        </w:rPr>
        <w:t>to</w:t>
      </w:r>
      <w:r w:rsidR="001E4DDF" w:rsidRPr="00F07130">
        <w:rPr>
          <w:rFonts w:ascii="Times New Roman" w:hAnsi="Times New Roman" w:cs="Times New Roman"/>
          <w:sz w:val="24"/>
          <w:szCs w:val="24"/>
        </w:rPr>
        <w:t xml:space="preserve"> the request </w:t>
      </w:r>
      <w:r w:rsidR="00F35BEC" w:rsidRPr="00F07130">
        <w:rPr>
          <w:rFonts w:ascii="Times New Roman" w:hAnsi="Times New Roman" w:cs="Times New Roman"/>
          <w:sz w:val="24"/>
          <w:szCs w:val="24"/>
        </w:rPr>
        <w:t xml:space="preserve">was found. Second, “government </w:t>
      </w:r>
      <w:r w:rsidR="008A7D59">
        <w:rPr>
          <w:rFonts w:ascii="Times New Roman" w:hAnsi="Times New Roman" w:cs="Times New Roman"/>
          <w:sz w:val="24"/>
          <w:szCs w:val="24"/>
        </w:rPr>
        <w:t>information does not exist</w:t>
      </w:r>
      <w:r w:rsidR="00F35BEC" w:rsidRPr="00F07130">
        <w:rPr>
          <w:rFonts w:ascii="Times New Roman" w:hAnsi="Times New Roman" w:cs="Times New Roman"/>
          <w:sz w:val="24"/>
          <w:szCs w:val="24"/>
        </w:rPr>
        <w:t xml:space="preserve">” – the agency does not have the </w:t>
      </w:r>
      <w:r w:rsidR="00F35BEC" w:rsidRPr="00D24AC0">
        <w:rPr>
          <w:rFonts w:ascii="Times New Roman" w:hAnsi="Times New Roman" w:cs="Times New Roman"/>
          <w:sz w:val="24"/>
          <w:szCs w:val="24"/>
          <w:highlight w:val="yellow"/>
        </w:rPr>
        <w:t>competence</w:t>
      </w:r>
      <w:r w:rsidR="00F35BEC" w:rsidRPr="00F07130">
        <w:rPr>
          <w:rFonts w:ascii="Times New Roman" w:hAnsi="Times New Roman" w:cs="Times New Roman"/>
          <w:sz w:val="24"/>
          <w:szCs w:val="24"/>
        </w:rPr>
        <w:t xml:space="preserve"> over the creation or record keeping of the </w:t>
      </w:r>
      <w:r w:rsidR="00F35BEC" w:rsidRPr="00F07130">
        <w:rPr>
          <w:rFonts w:ascii="Times New Roman" w:hAnsi="Times New Roman" w:cs="Times New Roman"/>
          <w:sz w:val="24"/>
          <w:szCs w:val="24"/>
        </w:rPr>
        <w:lastRenderedPageBreak/>
        <w:t xml:space="preserve">requested information. Third, “government </w:t>
      </w:r>
      <w:r w:rsidR="008A7D59">
        <w:rPr>
          <w:rFonts w:ascii="Times New Roman" w:hAnsi="Times New Roman" w:cs="Times New Roman"/>
          <w:sz w:val="24"/>
          <w:szCs w:val="24"/>
        </w:rPr>
        <w:t>information does not exist</w:t>
      </w:r>
      <w:r w:rsidR="00F35BEC" w:rsidRPr="00F07130">
        <w:rPr>
          <w:rFonts w:ascii="Times New Roman" w:hAnsi="Times New Roman" w:cs="Times New Roman"/>
          <w:sz w:val="24"/>
          <w:szCs w:val="24"/>
        </w:rPr>
        <w:t>” – the agency has the competence over the requested information but did not create or ke</w:t>
      </w:r>
      <w:r>
        <w:rPr>
          <w:rFonts w:ascii="Times New Roman" w:hAnsi="Times New Roman" w:cs="Times New Roman"/>
          <w:sz w:val="24"/>
          <w:szCs w:val="24"/>
        </w:rPr>
        <w:t>ep</w:t>
      </w:r>
      <w:r w:rsidR="00F35BEC" w:rsidRPr="00F07130">
        <w:rPr>
          <w:rFonts w:ascii="Times New Roman" w:hAnsi="Times New Roman" w:cs="Times New Roman"/>
          <w:sz w:val="24"/>
          <w:szCs w:val="24"/>
        </w:rPr>
        <w:t xml:space="preserve"> the requested information. Fourth, the agency did create or access the information but due to destruction or failure </w:t>
      </w:r>
      <w:r>
        <w:rPr>
          <w:rFonts w:ascii="Times New Roman" w:hAnsi="Times New Roman" w:cs="Times New Roman"/>
          <w:sz w:val="24"/>
          <w:szCs w:val="24"/>
        </w:rPr>
        <w:t>to</w:t>
      </w:r>
      <w:r w:rsidR="00F35BEC" w:rsidRPr="00F07130">
        <w:rPr>
          <w:rFonts w:ascii="Times New Roman" w:hAnsi="Times New Roman" w:cs="Times New Roman"/>
          <w:sz w:val="24"/>
          <w:szCs w:val="24"/>
        </w:rPr>
        <w:t xml:space="preserve"> recording, the information no longer exists. Fifth, </w:t>
      </w:r>
      <w:r w:rsidR="00FC7371" w:rsidRPr="00F07130">
        <w:rPr>
          <w:rFonts w:ascii="Times New Roman" w:hAnsi="Times New Roman" w:cs="Times New Roman"/>
          <w:sz w:val="24"/>
          <w:szCs w:val="24"/>
        </w:rPr>
        <w:t xml:space="preserve">the information does exist but the agency claims its non-existence for certain purposes. The </w:t>
      </w:r>
      <w:r w:rsidR="00387064">
        <w:rPr>
          <w:rFonts w:ascii="Times New Roman" w:hAnsi="Times New Roman" w:cs="Times New Roman"/>
          <w:sz w:val="24"/>
          <w:szCs w:val="24"/>
        </w:rPr>
        <w:t>Regulations</w:t>
      </w:r>
      <w:r w:rsidR="00FC7371" w:rsidRPr="00F07130">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A64D31" w:rsidRPr="00F07130">
        <w:rPr>
          <w:rFonts w:ascii="Times New Roman" w:hAnsi="Times New Roman" w:cs="Times New Roman"/>
          <w:i/>
          <w:sz w:val="24"/>
          <w:szCs w:val="24"/>
        </w:rPr>
        <w:t xml:space="preserve">Supreme People’s Court’s Interpretation on Several Issues Relating to Administrative </w:t>
      </w:r>
      <w:r>
        <w:rPr>
          <w:rFonts w:ascii="Times New Roman" w:hAnsi="Times New Roman" w:cs="Times New Roman"/>
          <w:i/>
          <w:sz w:val="24"/>
          <w:szCs w:val="24"/>
        </w:rPr>
        <w:t>Litigation</w:t>
      </w:r>
      <w:r w:rsidR="00A64D31" w:rsidRPr="00F07130">
        <w:rPr>
          <w:rFonts w:ascii="Times New Roman" w:hAnsi="Times New Roman" w:cs="Times New Roman"/>
          <w:i/>
          <w:sz w:val="24"/>
          <w:szCs w:val="24"/>
        </w:rPr>
        <w:t xml:space="preserve"> Law of </w:t>
      </w:r>
      <w:r>
        <w:rPr>
          <w:rFonts w:ascii="Times New Roman" w:hAnsi="Times New Roman" w:cs="Times New Roman"/>
          <w:i/>
          <w:sz w:val="24"/>
          <w:szCs w:val="24"/>
        </w:rPr>
        <w:t xml:space="preserve">the </w:t>
      </w:r>
      <w:r w:rsidR="00A64D31" w:rsidRPr="00F07130">
        <w:rPr>
          <w:rFonts w:ascii="Times New Roman" w:hAnsi="Times New Roman" w:cs="Times New Roman"/>
          <w:i/>
          <w:sz w:val="24"/>
          <w:szCs w:val="24"/>
        </w:rPr>
        <w:t>PRC</w:t>
      </w:r>
      <w:r w:rsidR="00A64D31" w:rsidRPr="00F07130">
        <w:rPr>
          <w:rFonts w:ascii="Times New Roman" w:hAnsi="Times New Roman" w:cs="Times New Roman"/>
          <w:sz w:val="24"/>
          <w:szCs w:val="24"/>
        </w:rPr>
        <w:t xml:space="preserve"> do not provide solutions to the five scenarios above. How courts deal with these issues in judicial practice is </w:t>
      </w:r>
      <w:r w:rsidR="00A64D31" w:rsidRPr="00985726">
        <w:rPr>
          <w:rFonts w:ascii="Times New Roman" w:hAnsi="Times New Roman" w:cs="Times New Roman"/>
          <w:sz w:val="24"/>
          <w:szCs w:val="24"/>
        </w:rPr>
        <w:t>debatable.</w:t>
      </w:r>
    </w:p>
    <w:p w:rsidR="00A64D31" w:rsidRPr="00F07130" w:rsidRDefault="00A64D31" w:rsidP="00F07130">
      <w:pPr>
        <w:jc w:val="left"/>
        <w:rPr>
          <w:rFonts w:ascii="Times New Roman" w:hAnsi="Times New Roman" w:cs="Times New Roman"/>
          <w:sz w:val="24"/>
          <w:szCs w:val="24"/>
        </w:rPr>
      </w:pPr>
    </w:p>
    <w:p w:rsidR="00A64D31" w:rsidRPr="00F07130" w:rsidRDefault="00A64D31" w:rsidP="00F07130">
      <w:pPr>
        <w:pStyle w:val="ListParagraph"/>
        <w:numPr>
          <w:ilvl w:val="0"/>
          <w:numId w:val="3"/>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Scope of disclosure for deliberative information</w:t>
      </w:r>
    </w:p>
    <w:p w:rsidR="00A64D31" w:rsidRPr="00F07130" w:rsidRDefault="00A64D31" w:rsidP="00F07130">
      <w:pPr>
        <w:jc w:val="left"/>
        <w:rPr>
          <w:rFonts w:ascii="Times New Roman" w:hAnsi="Times New Roman" w:cs="Times New Roman"/>
          <w:sz w:val="24"/>
          <w:szCs w:val="24"/>
        </w:rPr>
      </w:pPr>
    </w:p>
    <w:p w:rsidR="00A64D31" w:rsidRPr="00F07130" w:rsidRDefault="00D24AC0" w:rsidP="00F07130">
      <w:pPr>
        <w:jc w:val="left"/>
        <w:rPr>
          <w:rFonts w:ascii="Times New Roman" w:hAnsi="Times New Roman" w:cs="Times New Roman"/>
          <w:sz w:val="24"/>
          <w:szCs w:val="24"/>
        </w:rPr>
      </w:pPr>
      <w:r>
        <w:rPr>
          <w:rFonts w:ascii="Times New Roman" w:hAnsi="Times New Roman" w:cs="Times New Roman"/>
          <w:sz w:val="24"/>
          <w:szCs w:val="24"/>
        </w:rPr>
        <w:tab/>
      </w:r>
      <w:r w:rsidR="00A64D31" w:rsidRPr="00F07130">
        <w:rPr>
          <w:rFonts w:ascii="Times New Roman" w:hAnsi="Times New Roman" w:cs="Times New Roman"/>
          <w:sz w:val="24"/>
          <w:szCs w:val="24"/>
        </w:rPr>
        <w:t xml:space="preserve">Article 8 of the </w:t>
      </w:r>
      <w:r w:rsidR="00387064">
        <w:rPr>
          <w:rFonts w:ascii="Times New Roman" w:hAnsi="Times New Roman" w:cs="Times New Roman"/>
          <w:sz w:val="24"/>
          <w:szCs w:val="24"/>
        </w:rPr>
        <w:t>Regulations</w:t>
      </w:r>
      <w:r w:rsidR="00A64D31" w:rsidRPr="00F07130">
        <w:rPr>
          <w:rFonts w:ascii="Times New Roman" w:hAnsi="Times New Roman" w:cs="Times New Roman"/>
          <w:sz w:val="24"/>
          <w:szCs w:val="24"/>
        </w:rPr>
        <w:t xml:space="preserve"> says: “</w:t>
      </w:r>
      <w:r>
        <w:rPr>
          <w:rFonts w:ascii="Times New Roman" w:hAnsi="Times New Roman" w:cs="Times New Roman"/>
          <w:sz w:val="24"/>
          <w:szCs w:val="24"/>
        </w:rPr>
        <w:t xml:space="preserve">The disclosure of government </w:t>
      </w:r>
      <w:r w:rsidR="00985726">
        <w:rPr>
          <w:rFonts w:ascii="Times New Roman" w:hAnsi="Times New Roman" w:cs="Times New Roman"/>
          <w:sz w:val="24"/>
          <w:szCs w:val="24"/>
        </w:rPr>
        <w:t>information</w:t>
      </w:r>
      <w:r w:rsidR="00A64D31" w:rsidRPr="00F07130">
        <w:rPr>
          <w:rFonts w:ascii="Times New Roman" w:hAnsi="Times New Roman" w:cs="Times New Roman"/>
          <w:sz w:val="24"/>
          <w:szCs w:val="24"/>
        </w:rPr>
        <w:t xml:space="preserve"> may not harm state security, public security, economic security or social stability.” </w:t>
      </w:r>
      <w:r w:rsidR="00387064">
        <w:rPr>
          <w:rFonts w:ascii="Times New Roman" w:hAnsi="Times New Roman" w:cs="Times New Roman"/>
          <w:sz w:val="24"/>
          <w:szCs w:val="24"/>
        </w:rPr>
        <w:t>Paragraph</w:t>
      </w:r>
      <w:r w:rsidR="00A64D31" w:rsidRPr="00F07130">
        <w:rPr>
          <w:rFonts w:ascii="Times New Roman" w:hAnsi="Times New Roman" w:cs="Times New Roman"/>
          <w:sz w:val="24"/>
          <w:szCs w:val="24"/>
        </w:rPr>
        <w:t xml:space="preserve"> 4 of Article 14 says: “Administrative organs may not disclose government informat</w:t>
      </w:r>
      <w:r w:rsidR="009C2EAA">
        <w:rPr>
          <w:rFonts w:ascii="Times New Roman" w:hAnsi="Times New Roman" w:cs="Times New Roman"/>
          <w:sz w:val="24"/>
          <w:szCs w:val="24"/>
        </w:rPr>
        <w:t>ion relating to state secrets, commercial</w:t>
      </w:r>
      <w:r w:rsidR="00A64D31" w:rsidRPr="00F07130">
        <w:rPr>
          <w:rFonts w:ascii="Times New Roman" w:hAnsi="Times New Roman" w:cs="Times New Roman"/>
          <w:sz w:val="24"/>
          <w:szCs w:val="24"/>
        </w:rPr>
        <w:t xml:space="preserve"> secrets or personal privacy.” The two </w:t>
      </w:r>
      <w:r w:rsidR="009C2EAA">
        <w:rPr>
          <w:rFonts w:ascii="Times New Roman" w:hAnsi="Times New Roman" w:cs="Times New Roman"/>
          <w:sz w:val="24"/>
          <w:szCs w:val="24"/>
        </w:rPr>
        <w:t>clauses set the general boundaries</w:t>
      </w:r>
      <w:r w:rsidR="00A64D31" w:rsidRPr="00F07130">
        <w:rPr>
          <w:rFonts w:ascii="Times New Roman" w:hAnsi="Times New Roman" w:cs="Times New Roman"/>
          <w:sz w:val="24"/>
          <w:szCs w:val="24"/>
        </w:rPr>
        <w:t xml:space="preserve"> for OGI. However, some practical issues arise, in particular, whether internal documents and deliberative information shall be disclosed.</w:t>
      </w:r>
      <w:r w:rsidR="00074421" w:rsidRPr="00F07130">
        <w:rPr>
          <w:rFonts w:ascii="Times New Roman" w:hAnsi="Times New Roman" w:cs="Times New Roman"/>
          <w:sz w:val="24"/>
          <w:szCs w:val="24"/>
        </w:rPr>
        <w:t xml:space="preserve"> The </w:t>
      </w:r>
      <w:r w:rsidR="00387064">
        <w:rPr>
          <w:rFonts w:ascii="Times New Roman" w:hAnsi="Times New Roman" w:cs="Times New Roman"/>
          <w:sz w:val="24"/>
          <w:szCs w:val="24"/>
        </w:rPr>
        <w:t>Regulations</w:t>
      </w:r>
      <w:r w:rsidR="00074421" w:rsidRPr="00F07130">
        <w:rPr>
          <w:rFonts w:ascii="Times New Roman" w:hAnsi="Times New Roman" w:cs="Times New Roman"/>
          <w:sz w:val="24"/>
          <w:szCs w:val="24"/>
        </w:rPr>
        <w:t xml:space="preserve"> does provide for the timing of disclosure of “information created or assessed by administrative agencies in discharging their duties”. Shall the information be disclosed after deliberation? Shall all links of deliberation be disclosed?</w:t>
      </w:r>
    </w:p>
    <w:p w:rsidR="00074421" w:rsidRPr="00F07130" w:rsidRDefault="00074421" w:rsidP="00F07130">
      <w:pPr>
        <w:jc w:val="left"/>
        <w:rPr>
          <w:rFonts w:ascii="Times New Roman" w:hAnsi="Times New Roman" w:cs="Times New Roman"/>
          <w:sz w:val="24"/>
          <w:szCs w:val="24"/>
        </w:rPr>
      </w:pPr>
    </w:p>
    <w:p w:rsidR="00074421" w:rsidRPr="00F07130" w:rsidRDefault="009C2EAA" w:rsidP="00F07130">
      <w:pPr>
        <w:jc w:val="left"/>
        <w:rPr>
          <w:rFonts w:ascii="Times New Roman" w:hAnsi="Times New Roman" w:cs="Times New Roman"/>
          <w:sz w:val="24"/>
          <w:szCs w:val="24"/>
        </w:rPr>
      </w:pPr>
      <w:r>
        <w:rPr>
          <w:rFonts w:ascii="Times New Roman" w:hAnsi="Times New Roman" w:cs="Times New Roman"/>
          <w:sz w:val="24"/>
          <w:szCs w:val="24"/>
        </w:rPr>
        <w:tab/>
      </w:r>
      <w:r w:rsidR="00074421" w:rsidRPr="00F07130">
        <w:rPr>
          <w:rFonts w:ascii="Times New Roman" w:hAnsi="Times New Roman" w:cs="Times New Roman"/>
          <w:sz w:val="24"/>
          <w:szCs w:val="24"/>
        </w:rPr>
        <w:t xml:space="preserve">Some argue that such information may not be disclosed. Once disclosed, the decision-making process will be affected and decision-makers will not speak their minds freely during deliberation. </w:t>
      </w:r>
      <w:r w:rsidR="00B0152E" w:rsidRPr="00F07130">
        <w:rPr>
          <w:rFonts w:ascii="Times New Roman" w:hAnsi="Times New Roman" w:cs="Times New Roman"/>
          <w:sz w:val="24"/>
          <w:szCs w:val="24"/>
        </w:rPr>
        <w:t xml:space="preserve">In Yuan Yulai vs. Anhui Provincial People’s Government (inaction in OGI work, appellate court), the court decided the requested information </w:t>
      </w:r>
      <w:r>
        <w:rPr>
          <w:rFonts w:ascii="Times New Roman" w:hAnsi="Times New Roman" w:cs="Times New Roman"/>
          <w:sz w:val="24"/>
          <w:szCs w:val="24"/>
        </w:rPr>
        <w:t>constituted</w:t>
      </w:r>
      <w:r w:rsidR="00B0152E" w:rsidRPr="00F07130">
        <w:rPr>
          <w:rFonts w:ascii="Times New Roman" w:hAnsi="Times New Roman" w:cs="Times New Roman"/>
          <w:sz w:val="24"/>
          <w:szCs w:val="24"/>
        </w:rPr>
        <w:t xml:space="preserve"> internal reports, because the agency was not sure of certain legal and policy issues and consulted the opinions of </w:t>
      </w:r>
      <w:r w:rsidR="00882395">
        <w:rPr>
          <w:rFonts w:ascii="Times New Roman" w:hAnsi="Times New Roman" w:cs="Times New Roman"/>
          <w:sz w:val="24"/>
          <w:szCs w:val="24"/>
        </w:rPr>
        <w:t xml:space="preserve">the </w:t>
      </w:r>
      <w:r w:rsidR="00B0152E" w:rsidRPr="00F07130">
        <w:rPr>
          <w:rFonts w:ascii="Times New Roman" w:hAnsi="Times New Roman" w:cs="Times New Roman"/>
          <w:sz w:val="24"/>
          <w:szCs w:val="24"/>
        </w:rPr>
        <w:t xml:space="preserve">higher level agency for the purpose of appropriately handling administrative reconsideration </w:t>
      </w:r>
      <w:r w:rsidR="002449A0" w:rsidRPr="00F07130">
        <w:rPr>
          <w:rFonts w:ascii="Times New Roman" w:hAnsi="Times New Roman" w:cs="Times New Roman"/>
          <w:sz w:val="24"/>
          <w:szCs w:val="24"/>
        </w:rPr>
        <w:t>cases. Since no final decision was reached for the case, the requested documents may affect the case. It was not certain if the documents may be kept confidential or issues as generally-binding decision. Therefore, such information should not be disclosed.</w:t>
      </w:r>
    </w:p>
    <w:p w:rsidR="002449A0" w:rsidRPr="00F07130" w:rsidRDefault="002449A0" w:rsidP="00F07130">
      <w:pPr>
        <w:jc w:val="left"/>
        <w:rPr>
          <w:rFonts w:ascii="Times New Roman" w:hAnsi="Times New Roman" w:cs="Times New Roman"/>
          <w:sz w:val="24"/>
          <w:szCs w:val="24"/>
        </w:rPr>
      </w:pPr>
    </w:p>
    <w:p w:rsidR="002449A0" w:rsidRPr="00F07130" w:rsidRDefault="00882395" w:rsidP="00F07130">
      <w:pPr>
        <w:jc w:val="left"/>
        <w:rPr>
          <w:rFonts w:ascii="Times New Roman" w:hAnsi="Times New Roman" w:cs="Times New Roman"/>
          <w:sz w:val="24"/>
          <w:szCs w:val="24"/>
        </w:rPr>
      </w:pPr>
      <w:r>
        <w:rPr>
          <w:rFonts w:ascii="Times New Roman" w:hAnsi="Times New Roman" w:cs="Times New Roman"/>
          <w:sz w:val="24"/>
          <w:szCs w:val="24"/>
        </w:rPr>
        <w:tab/>
      </w:r>
      <w:r w:rsidR="003356C8">
        <w:rPr>
          <w:rFonts w:ascii="Times New Roman" w:hAnsi="Times New Roman" w:cs="Times New Roman"/>
          <w:sz w:val="24"/>
          <w:szCs w:val="24"/>
        </w:rPr>
        <w:t xml:space="preserve">Others argue that any government information </w:t>
      </w:r>
      <w:r w:rsidR="000927D9" w:rsidRPr="00F07130">
        <w:rPr>
          <w:rFonts w:ascii="Times New Roman" w:hAnsi="Times New Roman" w:cs="Times New Roman"/>
          <w:sz w:val="24"/>
          <w:szCs w:val="24"/>
        </w:rPr>
        <w:t xml:space="preserve">not exempted by the </w:t>
      </w:r>
      <w:r w:rsidR="00387064">
        <w:rPr>
          <w:rFonts w:ascii="Times New Roman" w:hAnsi="Times New Roman" w:cs="Times New Roman"/>
          <w:sz w:val="24"/>
          <w:szCs w:val="24"/>
        </w:rPr>
        <w:t>Regulations</w:t>
      </w:r>
      <w:r w:rsidR="000927D9" w:rsidRPr="00F07130">
        <w:rPr>
          <w:rFonts w:ascii="Times New Roman" w:hAnsi="Times New Roman" w:cs="Times New Roman"/>
          <w:sz w:val="24"/>
          <w:szCs w:val="24"/>
        </w:rPr>
        <w:t xml:space="preserve"> shall be disclosed. In Yuan Yulai vs. Anhui Provincial People’s Government (inaction in OGI work, appellate court)</w:t>
      </w:r>
      <w:r w:rsidR="00FF5B54" w:rsidRPr="00F07130">
        <w:rPr>
          <w:rFonts w:ascii="Times New Roman" w:hAnsi="Times New Roman" w:cs="Times New Roman"/>
          <w:sz w:val="24"/>
          <w:szCs w:val="24"/>
        </w:rPr>
        <w:t>, the agency denied disclosure on the ground</w:t>
      </w:r>
      <w:r w:rsidR="003356C8">
        <w:rPr>
          <w:rFonts w:ascii="Times New Roman" w:hAnsi="Times New Roman" w:cs="Times New Roman"/>
          <w:sz w:val="24"/>
          <w:szCs w:val="24"/>
        </w:rPr>
        <w:t>s that</w:t>
      </w:r>
      <w:r w:rsidR="00FF5B54" w:rsidRPr="00F07130">
        <w:rPr>
          <w:rFonts w:ascii="Times New Roman" w:hAnsi="Times New Roman" w:cs="Times New Roman"/>
          <w:sz w:val="24"/>
          <w:szCs w:val="24"/>
        </w:rPr>
        <w:t xml:space="preserve"> government internal documents </w:t>
      </w:r>
      <w:r w:rsidR="003356C8">
        <w:rPr>
          <w:rFonts w:ascii="Times New Roman" w:hAnsi="Times New Roman" w:cs="Times New Roman"/>
          <w:sz w:val="24"/>
          <w:szCs w:val="24"/>
        </w:rPr>
        <w:t xml:space="preserve">were </w:t>
      </w:r>
      <w:r w:rsidR="00FF5B54" w:rsidRPr="00F07130">
        <w:rPr>
          <w:rFonts w:ascii="Times New Roman" w:hAnsi="Times New Roman" w:cs="Times New Roman"/>
          <w:sz w:val="24"/>
          <w:szCs w:val="24"/>
        </w:rPr>
        <w:t xml:space="preserve">not open for reading and not </w:t>
      </w:r>
      <w:r w:rsidR="003356C8">
        <w:rPr>
          <w:rFonts w:ascii="Times New Roman" w:hAnsi="Times New Roman" w:cs="Times New Roman"/>
          <w:sz w:val="24"/>
          <w:szCs w:val="24"/>
        </w:rPr>
        <w:t>with</w:t>
      </w:r>
      <w:r w:rsidR="00FF5B54" w:rsidRPr="00F07130">
        <w:rPr>
          <w:rFonts w:ascii="Times New Roman" w:hAnsi="Times New Roman" w:cs="Times New Roman"/>
          <w:sz w:val="24"/>
          <w:szCs w:val="24"/>
        </w:rPr>
        <w:t xml:space="preserve">in the scope of OGI. The court did not support the agency’s position and decided “the defendant failed to prove the documents are internal and accessible to small number of staff and not in the scope of OGI”. If the agency fails to prove the requested information involves state secrets, </w:t>
      </w:r>
      <w:r w:rsidR="003356C8">
        <w:rPr>
          <w:rFonts w:ascii="Times New Roman" w:hAnsi="Times New Roman" w:cs="Times New Roman"/>
          <w:sz w:val="24"/>
          <w:szCs w:val="24"/>
        </w:rPr>
        <w:t>commercial secrets or</w:t>
      </w:r>
      <w:r w:rsidR="00FF5B54" w:rsidRPr="00F07130">
        <w:rPr>
          <w:rFonts w:ascii="Times New Roman" w:hAnsi="Times New Roman" w:cs="Times New Roman"/>
          <w:sz w:val="24"/>
          <w:szCs w:val="24"/>
        </w:rPr>
        <w:t xml:space="preserve"> personal privacy, it may not deny its legal duty by stating that such information is for internal reading only</w:t>
      </w:r>
      <w:r w:rsidR="009E1226">
        <w:rPr>
          <w:rFonts w:ascii="Times New Roman" w:hAnsi="Times New Roman" w:cs="Times New Roman"/>
          <w:sz w:val="24"/>
          <w:szCs w:val="24"/>
        </w:rPr>
        <w:t>, and the p</w:t>
      </w:r>
      <w:r w:rsidR="00FF5B54" w:rsidRPr="00F07130">
        <w:rPr>
          <w:rFonts w:ascii="Times New Roman" w:hAnsi="Times New Roman" w:cs="Times New Roman"/>
          <w:sz w:val="24"/>
          <w:szCs w:val="24"/>
        </w:rPr>
        <w:t>eople’s court will not support its defense.</w:t>
      </w:r>
    </w:p>
    <w:p w:rsidR="00FF5B54" w:rsidRPr="00F07130" w:rsidRDefault="00FF5B54" w:rsidP="00F07130">
      <w:pPr>
        <w:jc w:val="left"/>
        <w:rPr>
          <w:rFonts w:ascii="Times New Roman" w:hAnsi="Times New Roman" w:cs="Times New Roman"/>
          <w:sz w:val="24"/>
          <w:szCs w:val="24"/>
        </w:rPr>
      </w:pPr>
    </w:p>
    <w:p w:rsidR="00FF5B54" w:rsidRPr="00F07130" w:rsidRDefault="00FF5B54" w:rsidP="00F07130">
      <w:pPr>
        <w:pStyle w:val="ListParagraph"/>
        <w:numPr>
          <w:ilvl w:val="0"/>
          <w:numId w:val="3"/>
        </w:numPr>
        <w:ind w:firstLineChars="0"/>
        <w:jc w:val="left"/>
        <w:rPr>
          <w:rFonts w:ascii="Times New Roman" w:hAnsi="Times New Roman" w:cs="Times New Roman"/>
          <w:sz w:val="24"/>
          <w:szCs w:val="24"/>
        </w:rPr>
      </w:pPr>
      <w:r w:rsidRPr="00F07130">
        <w:rPr>
          <w:rFonts w:ascii="Times New Roman" w:hAnsi="Times New Roman" w:cs="Times New Roman"/>
          <w:sz w:val="24"/>
          <w:szCs w:val="24"/>
        </w:rPr>
        <w:lastRenderedPageBreak/>
        <w:t>OGI litigation and resolution of the substantive dispute</w:t>
      </w:r>
    </w:p>
    <w:p w:rsidR="00FF5B54" w:rsidRPr="00F07130" w:rsidRDefault="00FF5B54" w:rsidP="00F07130">
      <w:pPr>
        <w:jc w:val="left"/>
        <w:rPr>
          <w:rFonts w:ascii="Times New Roman" w:hAnsi="Times New Roman" w:cs="Times New Roman"/>
          <w:sz w:val="24"/>
          <w:szCs w:val="24"/>
        </w:rPr>
      </w:pPr>
    </w:p>
    <w:p w:rsidR="00FF5B54" w:rsidRPr="00F07130" w:rsidRDefault="009E1226" w:rsidP="00F07130">
      <w:pPr>
        <w:jc w:val="left"/>
        <w:rPr>
          <w:rFonts w:ascii="Times New Roman" w:hAnsi="Times New Roman" w:cs="Times New Roman"/>
          <w:sz w:val="24"/>
          <w:szCs w:val="24"/>
        </w:rPr>
      </w:pPr>
      <w:r>
        <w:rPr>
          <w:rFonts w:ascii="Times New Roman" w:hAnsi="Times New Roman" w:cs="Times New Roman"/>
          <w:sz w:val="24"/>
          <w:szCs w:val="24"/>
        </w:rPr>
        <w:tab/>
      </w:r>
      <w:r w:rsidR="00FF5B54" w:rsidRPr="00F07130">
        <w:rPr>
          <w:rFonts w:ascii="Times New Roman" w:hAnsi="Times New Roman" w:cs="Times New Roman"/>
          <w:sz w:val="24"/>
          <w:szCs w:val="24"/>
        </w:rPr>
        <w:t>One of the purposes of OGI litigation is to “close the case and resolve the issue” between administrative agencies and the counterparty, hence alleviating the plaintiff and defendant’s litigation burden, saving social and judicial resources, and preventing administrative disputes from escalating into social destabilizing factors.</w:t>
      </w:r>
      <w:r w:rsidR="005E41B1" w:rsidRPr="00F07130">
        <w:rPr>
          <w:rFonts w:ascii="Times New Roman" w:hAnsi="Times New Roman" w:cs="Times New Roman"/>
          <w:sz w:val="24"/>
          <w:szCs w:val="24"/>
        </w:rPr>
        <w:t xml:space="preserve"> However, from the judicial practice in the last few years, such purpose was not realized. OGI litigation failed to resolve the substantive dispute. The plaintiff often starts litigation not intending to assess information only. Rather, the plaintiff intends to use it as a “tool” to </w:t>
      </w:r>
      <w:r w:rsidR="00C642AA" w:rsidRPr="00F07130">
        <w:rPr>
          <w:rFonts w:ascii="Times New Roman" w:hAnsi="Times New Roman" w:cs="Times New Roman"/>
          <w:sz w:val="24"/>
          <w:szCs w:val="24"/>
        </w:rPr>
        <w:t xml:space="preserve">safeguard compensation for appropriated property, </w:t>
      </w:r>
      <w:r w:rsidR="00AA163E" w:rsidRPr="00F07130">
        <w:rPr>
          <w:rFonts w:ascii="Times New Roman" w:hAnsi="Times New Roman" w:cs="Times New Roman"/>
          <w:sz w:val="24"/>
          <w:szCs w:val="24"/>
        </w:rPr>
        <w:t xml:space="preserve">to </w:t>
      </w:r>
      <w:r w:rsidR="00C642AA" w:rsidRPr="00F07130">
        <w:rPr>
          <w:rFonts w:ascii="Times New Roman" w:hAnsi="Times New Roman" w:cs="Times New Roman"/>
          <w:sz w:val="24"/>
          <w:szCs w:val="24"/>
        </w:rPr>
        <w:t xml:space="preserve">reveal government misconduct or to achieve other goals. </w:t>
      </w:r>
    </w:p>
    <w:p w:rsidR="00AA163E" w:rsidRPr="00F07130" w:rsidRDefault="00AA163E" w:rsidP="00F07130">
      <w:pPr>
        <w:jc w:val="left"/>
        <w:rPr>
          <w:rFonts w:ascii="Times New Roman" w:hAnsi="Times New Roman" w:cs="Times New Roman"/>
          <w:sz w:val="24"/>
          <w:szCs w:val="24"/>
        </w:rPr>
      </w:pPr>
    </w:p>
    <w:p w:rsidR="00AA163E" w:rsidRPr="00F07130" w:rsidRDefault="00AA163E" w:rsidP="00F07130">
      <w:pPr>
        <w:jc w:val="left"/>
        <w:rPr>
          <w:rFonts w:ascii="Times New Roman" w:hAnsi="Times New Roman" w:cs="Times New Roman"/>
          <w:sz w:val="24"/>
          <w:szCs w:val="24"/>
        </w:rPr>
      </w:pPr>
      <w:r w:rsidRPr="00F07130">
        <w:rPr>
          <w:rFonts w:ascii="Times New Roman" w:hAnsi="Times New Roman" w:cs="Times New Roman"/>
          <w:sz w:val="24"/>
          <w:szCs w:val="24"/>
        </w:rPr>
        <w:t xml:space="preserve">For instance, since 2008, 14 OGI cases were accepted since 2008. 12 were accepted in 2009-2020 (85.7% of total). Infrastructure construction sped up in 2009 and 2010. More administrative acts were taken such as land appropriation and property demolition and relocation, hence more OGI cases. Most of the cases accepted by the court arose from land appropriation acts. </w:t>
      </w:r>
      <w:r w:rsidR="009E1226">
        <w:rPr>
          <w:rFonts w:ascii="Times New Roman" w:hAnsi="Times New Roman" w:cs="Times New Roman"/>
          <w:sz w:val="24"/>
          <w:szCs w:val="24"/>
        </w:rPr>
        <w:t xml:space="preserve"> A s</w:t>
      </w:r>
      <w:r w:rsidRPr="00F07130">
        <w:rPr>
          <w:rFonts w:ascii="Times New Roman" w:hAnsi="Times New Roman" w:cs="Times New Roman"/>
          <w:sz w:val="24"/>
          <w:szCs w:val="24"/>
        </w:rPr>
        <w:t>imilar trend was obvious in Nanjing. Among 49 OGI cases from 2008-2010, 34 (69.39% of total) were arising from land and property appropriation</w:t>
      </w:r>
      <w:r w:rsidR="008B6048" w:rsidRPr="00F07130">
        <w:rPr>
          <w:rFonts w:ascii="Times New Roman" w:hAnsi="Times New Roman" w:cs="Times New Roman"/>
          <w:sz w:val="24"/>
          <w:szCs w:val="24"/>
        </w:rPr>
        <w:t>.</w:t>
      </w:r>
    </w:p>
    <w:p w:rsidR="008B6048" w:rsidRPr="00F07130" w:rsidRDefault="008B6048" w:rsidP="00F07130">
      <w:pPr>
        <w:jc w:val="left"/>
        <w:rPr>
          <w:rFonts w:ascii="Times New Roman" w:hAnsi="Times New Roman" w:cs="Times New Roman"/>
          <w:sz w:val="24"/>
          <w:szCs w:val="24"/>
        </w:rPr>
      </w:pPr>
    </w:p>
    <w:p w:rsidR="008B6048" w:rsidRPr="00F07130" w:rsidRDefault="009E1226" w:rsidP="00F07130">
      <w:pPr>
        <w:jc w:val="left"/>
        <w:rPr>
          <w:rFonts w:ascii="Times New Roman" w:hAnsi="Times New Roman" w:cs="Times New Roman"/>
          <w:sz w:val="24"/>
          <w:szCs w:val="24"/>
        </w:rPr>
      </w:pPr>
      <w:r>
        <w:rPr>
          <w:rFonts w:ascii="Times New Roman" w:hAnsi="Times New Roman" w:cs="Times New Roman"/>
          <w:sz w:val="24"/>
          <w:szCs w:val="24"/>
        </w:rPr>
        <w:tab/>
      </w:r>
      <w:r w:rsidR="00CB1D31" w:rsidRPr="00F07130">
        <w:rPr>
          <w:rFonts w:ascii="Times New Roman" w:hAnsi="Times New Roman" w:cs="Times New Roman"/>
          <w:sz w:val="24"/>
          <w:szCs w:val="24"/>
        </w:rPr>
        <w:t>Such phenomenon is common in individual OGI</w:t>
      </w:r>
      <w:r w:rsidR="007B1AA1" w:rsidRPr="00F07130">
        <w:rPr>
          <w:rFonts w:ascii="Times New Roman" w:hAnsi="Times New Roman" w:cs="Times New Roman"/>
          <w:sz w:val="24"/>
          <w:szCs w:val="24"/>
        </w:rPr>
        <w:t xml:space="preserve"> litigation. For example, in Huang vs. Shanghai Pudong New District County X People’s Government” (2010), Huang believe</w:t>
      </w:r>
      <w:r>
        <w:rPr>
          <w:rFonts w:ascii="Times New Roman" w:hAnsi="Times New Roman" w:cs="Times New Roman"/>
          <w:sz w:val="24"/>
          <w:szCs w:val="24"/>
        </w:rPr>
        <w:t>d</w:t>
      </w:r>
      <w:r w:rsidR="007B1AA1" w:rsidRPr="00F07130">
        <w:rPr>
          <w:rFonts w:ascii="Times New Roman" w:hAnsi="Times New Roman" w:cs="Times New Roman"/>
          <w:sz w:val="24"/>
          <w:szCs w:val="24"/>
        </w:rPr>
        <w:t xml:space="preserve"> the retrofitti</w:t>
      </w:r>
      <w:r>
        <w:rPr>
          <w:rFonts w:ascii="Times New Roman" w:hAnsi="Times New Roman" w:cs="Times New Roman"/>
          <w:sz w:val="24"/>
          <w:szCs w:val="24"/>
        </w:rPr>
        <w:t>ng of nine</w:t>
      </w:r>
      <w:r w:rsidR="007B1AA1" w:rsidRPr="00F07130">
        <w:rPr>
          <w:rFonts w:ascii="Times New Roman" w:hAnsi="Times New Roman" w:cs="Times New Roman"/>
          <w:sz w:val="24"/>
          <w:szCs w:val="24"/>
        </w:rPr>
        <w:t xml:space="preserve"> groups of warehouses in Henggang Village violate</w:t>
      </w:r>
      <w:r>
        <w:rPr>
          <w:rFonts w:ascii="Times New Roman" w:hAnsi="Times New Roman" w:cs="Times New Roman"/>
          <w:sz w:val="24"/>
          <w:szCs w:val="24"/>
        </w:rPr>
        <w:t>d the law and reported it</w:t>
      </w:r>
      <w:r w:rsidR="007B1AA1" w:rsidRPr="00F07130">
        <w:rPr>
          <w:rFonts w:ascii="Times New Roman" w:hAnsi="Times New Roman" w:cs="Times New Roman"/>
          <w:sz w:val="24"/>
          <w:szCs w:val="24"/>
        </w:rPr>
        <w:t xml:space="preserve"> to relevant agencies. Huang file</w:t>
      </w:r>
      <w:r>
        <w:rPr>
          <w:rFonts w:ascii="Times New Roman" w:hAnsi="Times New Roman" w:cs="Times New Roman"/>
          <w:sz w:val="24"/>
          <w:szCs w:val="24"/>
        </w:rPr>
        <w:t>d</w:t>
      </w:r>
      <w:r w:rsidR="007B1AA1" w:rsidRPr="00F07130">
        <w:rPr>
          <w:rFonts w:ascii="Times New Roman" w:hAnsi="Times New Roman" w:cs="Times New Roman"/>
          <w:sz w:val="24"/>
          <w:szCs w:val="24"/>
        </w:rPr>
        <w:t xml:space="preserve"> a case against the government not purely for </w:t>
      </w:r>
      <w:r>
        <w:rPr>
          <w:rFonts w:ascii="Times New Roman" w:hAnsi="Times New Roman" w:cs="Times New Roman"/>
          <w:sz w:val="24"/>
          <w:szCs w:val="24"/>
        </w:rPr>
        <w:t>obtain</w:t>
      </w:r>
      <w:r w:rsidR="007B1AA1" w:rsidRPr="00F07130">
        <w:rPr>
          <w:rFonts w:ascii="Times New Roman" w:hAnsi="Times New Roman" w:cs="Times New Roman"/>
          <w:sz w:val="24"/>
          <w:szCs w:val="24"/>
        </w:rPr>
        <w:t>ing informati</w:t>
      </w:r>
      <w:r>
        <w:rPr>
          <w:rFonts w:ascii="Times New Roman" w:hAnsi="Times New Roman" w:cs="Times New Roman"/>
          <w:sz w:val="24"/>
          <w:szCs w:val="24"/>
        </w:rPr>
        <w:t>on; rather, the plaintiff wished</w:t>
      </w:r>
      <w:r w:rsidR="007B1AA1" w:rsidRPr="00F07130">
        <w:rPr>
          <w:rFonts w:ascii="Times New Roman" w:hAnsi="Times New Roman" w:cs="Times New Roman"/>
          <w:sz w:val="24"/>
          <w:szCs w:val="24"/>
        </w:rPr>
        <w:t xml:space="preserve"> to determine the illegality of warehouse retrofitting. Again, in Wang Changbing etc. vs. Nanjing Jiangning District People’s Government on land ap</w:t>
      </w:r>
      <w:r>
        <w:rPr>
          <w:rFonts w:ascii="Times New Roman" w:hAnsi="Times New Roman" w:cs="Times New Roman"/>
          <w:sz w:val="24"/>
          <w:szCs w:val="24"/>
        </w:rPr>
        <w:t>propriation, the plaintiff filed</w:t>
      </w:r>
      <w:r w:rsidR="007B1AA1" w:rsidRPr="00F07130">
        <w:rPr>
          <w:rFonts w:ascii="Times New Roman" w:hAnsi="Times New Roman" w:cs="Times New Roman"/>
          <w:sz w:val="24"/>
          <w:szCs w:val="24"/>
        </w:rPr>
        <w:t xml:space="preserve"> the case in order to protect lawful rights and interests, i.e. obtaining compensation for appropriated land. OGI litigation was only a tool to achieve the plaintiff’s goals.</w:t>
      </w:r>
    </w:p>
    <w:p w:rsidR="007B1AA1" w:rsidRPr="00F07130" w:rsidRDefault="007B1AA1" w:rsidP="00F07130">
      <w:pPr>
        <w:jc w:val="left"/>
        <w:rPr>
          <w:rFonts w:ascii="Times New Roman" w:hAnsi="Times New Roman" w:cs="Times New Roman"/>
          <w:sz w:val="24"/>
          <w:szCs w:val="24"/>
        </w:rPr>
      </w:pPr>
    </w:p>
    <w:p w:rsidR="007B1AA1" w:rsidRPr="00F07130" w:rsidRDefault="009E1226" w:rsidP="00F07130">
      <w:pPr>
        <w:jc w:val="left"/>
        <w:rPr>
          <w:rFonts w:ascii="Times New Roman" w:hAnsi="Times New Roman" w:cs="Times New Roman"/>
          <w:sz w:val="24"/>
          <w:szCs w:val="24"/>
        </w:rPr>
      </w:pPr>
      <w:r>
        <w:rPr>
          <w:rFonts w:ascii="Times New Roman" w:hAnsi="Times New Roman" w:cs="Times New Roman"/>
          <w:sz w:val="24"/>
          <w:szCs w:val="24"/>
        </w:rPr>
        <w:tab/>
      </w:r>
      <w:r w:rsidR="007B1AA1" w:rsidRPr="00F07130">
        <w:rPr>
          <w:rFonts w:ascii="Times New Roman" w:hAnsi="Times New Roman" w:cs="Times New Roman"/>
          <w:sz w:val="24"/>
          <w:szCs w:val="24"/>
        </w:rPr>
        <w:t xml:space="preserve">In similar OGI litigation, if the plaintiff does not believe his goals are achieved, the plaintiff may continue to adopt other </w:t>
      </w:r>
      <w:r>
        <w:rPr>
          <w:rFonts w:ascii="Times New Roman" w:hAnsi="Times New Roman" w:cs="Times New Roman"/>
          <w:sz w:val="24"/>
          <w:szCs w:val="24"/>
        </w:rPr>
        <w:t>measures</w:t>
      </w:r>
      <w:r w:rsidR="007B1AA1" w:rsidRPr="00F07130">
        <w:rPr>
          <w:rFonts w:ascii="Times New Roman" w:hAnsi="Times New Roman" w:cs="Times New Roman"/>
          <w:sz w:val="24"/>
          <w:szCs w:val="24"/>
        </w:rPr>
        <w:t xml:space="preserve"> even if OGI disputes are fully settled. This may explain why plaintiffs may continue to appeal or attempt to reopen a case even if the OGI disputes have been settled.</w:t>
      </w:r>
    </w:p>
    <w:p w:rsidR="007B1AA1" w:rsidRPr="00F07130" w:rsidRDefault="007B1AA1" w:rsidP="00F07130">
      <w:pPr>
        <w:jc w:val="left"/>
        <w:rPr>
          <w:rFonts w:ascii="Times New Roman" w:hAnsi="Times New Roman" w:cs="Times New Roman"/>
          <w:sz w:val="24"/>
          <w:szCs w:val="24"/>
        </w:rPr>
      </w:pPr>
    </w:p>
    <w:p w:rsidR="007B1AA1" w:rsidRPr="00F07130" w:rsidRDefault="007B1AA1" w:rsidP="00F07130">
      <w:pPr>
        <w:pStyle w:val="ListParagraph"/>
        <w:numPr>
          <w:ilvl w:val="0"/>
          <w:numId w:val="1"/>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Recommendations for OGI judicial review</w:t>
      </w:r>
    </w:p>
    <w:p w:rsidR="007B1AA1" w:rsidRPr="00F07130" w:rsidRDefault="007B1AA1" w:rsidP="00F07130">
      <w:pPr>
        <w:jc w:val="left"/>
        <w:rPr>
          <w:rFonts w:ascii="Times New Roman" w:hAnsi="Times New Roman" w:cs="Times New Roman"/>
          <w:sz w:val="24"/>
          <w:szCs w:val="24"/>
        </w:rPr>
      </w:pPr>
    </w:p>
    <w:p w:rsidR="007B1AA1" w:rsidRPr="00F07130" w:rsidRDefault="007B1AA1" w:rsidP="00F07130">
      <w:pPr>
        <w:pStyle w:val="ListParagraph"/>
        <w:numPr>
          <w:ilvl w:val="0"/>
          <w:numId w:val="4"/>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 xml:space="preserve">Broaden the definition of “lawful rights and interests” in Article 33 of the </w:t>
      </w:r>
      <w:r w:rsidR="00387064">
        <w:rPr>
          <w:rFonts w:ascii="Times New Roman" w:hAnsi="Times New Roman" w:cs="Times New Roman"/>
          <w:sz w:val="24"/>
          <w:szCs w:val="24"/>
        </w:rPr>
        <w:t>Regulations</w:t>
      </w:r>
    </w:p>
    <w:p w:rsidR="007B1AA1" w:rsidRPr="00F07130" w:rsidRDefault="007B1AA1" w:rsidP="00F07130">
      <w:pPr>
        <w:jc w:val="left"/>
        <w:rPr>
          <w:rFonts w:ascii="Times New Roman" w:hAnsi="Times New Roman" w:cs="Times New Roman"/>
          <w:sz w:val="24"/>
          <w:szCs w:val="24"/>
        </w:rPr>
      </w:pPr>
    </w:p>
    <w:p w:rsidR="007B1AA1" w:rsidRPr="00F07130" w:rsidRDefault="003C400F" w:rsidP="00F07130">
      <w:pPr>
        <w:jc w:val="left"/>
        <w:rPr>
          <w:rFonts w:ascii="Times New Roman" w:hAnsi="Times New Roman" w:cs="Times New Roman"/>
          <w:sz w:val="24"/>
          <w:szCs w:val="24"/>
        </w:rPr>
      </w:pPr>
      <w:r>
        <w:rPr>
          <w:rFonts w:ascii="Times New Roman" w:hAnsi="Times New Roman" w:cs="Times New Roman"/>
          <w:sz w:val="24"/>
          <w:szCs w:val="24"/>
        </w:rPr>
        <w:tab/>
      </w:r>
      <w:r w:rsidR="00387064">
        <w:rPr>
          <w:rFonts w:ascii="Times New Roman" w:hAnsi="Times New Roman" w:cs="Times New Roman"/>
          <w:sz w:val="24"/>
          <w:szCs w:val="24"/>
        </w:rPr>
        <w:t>Paragraph</w:t>
      </w:r>
      <w:r w:rsidR="00F542E9" w:rsidRPr="00F07130">
        <w:rPr>
          <w:rFonts w:ascii="Times New Roman" w:hAnsi="Times New Roman" w:cs="Times New Roman"/>
          <w:sz w:val="24"/>
          <w:szCs w:val="24"/>
        </w:rPr>
        <w:t xml:space="preserve"> 2 of Article 33 of the </w:t>
      </w:r>
      <w:r w:rsidR="00387064">
        <w:rPr>
          <w:rFonts w:ascii="Times New Roman" w:hAnsi="Times New Roman" w:cs="Times New Roman"/>
          <w:sz w:val="24"/>
          <w:szCs w:val="24"/>
        </w:rPr>
        <w:t>Regulations</w:t>
      </w:r>
      <w:r w:rsidR="00F542E9" w:rsidRPr="00F07130">
        <w:rPr>
          <w:rFonts w:ascii="Times New Roman" w:hAnsi="Times New Roman" w:cs="Times New Roman"/>
          <w:sz w:val="24"/>
          <w:szCs w:val="24"/>
        </w:rPr>
        <w:t xml:space="preserve"> says: “Citizens, legal persons or other organizations may apply for</w:t>
      </w:r>
      <w:r>
        <w:rPr>
          <w:rFonts w:ascii="Times New Roman" w:hAnsi="Times New Roman" w:cs="Times New Roman"/>
          <w:sz w:val="24"/>
          <w:szCs w:val="24"/>
        </w:rPr>
        <w:t xml:space="preserve"> </w:t>
      </w:r>
      <w:r w:rsidR="00985726">
        <w:rPr>
          <w:rFonts w:ascii="Times New Roman" w:hAnsi="Times New Roman" w:cs="Times New Roman"/>
          <w:sz w:val="24"/>
          <w:szCs w:val="24"/>
        </w:rPr>
        <w:t>administrative</w:t>
      </w:r>
      <w:r w:rsidR="00F542E9" w:rsidRPr="00F07130">
        <w:rPr>
          <w:rFonts w:ascii="Times New Roman" w:hAnsi="Times New Roman" w:cs="Times New Roman"/>
          <w:sz w:val="24"/>
          <w:szCs w:val="24"/>
        </w:rPr>
        <w:t xml:space="preserve"> reconsideration or start litigation according to the law if they believe concrete administrative acts by administrative </w:t>
      </w:r>
      <w:r w:rsidR="00F542E9" w:rsidRPr="00F07130">
        <w:rPr>
          <w:rFonts w:ascii="Times New Roman" w:hAnsi="Times New Roman" w:cs="Times New Roman"/>
          <w:sz w:val="24"/>
          <w:szCs w:val="24"/>
        </w:rPr>
        <w:lastRenderedPageBreak/>
        <w:t xml:space="preserve">organs in OGI work violate their lawful rights and interests”. </w:t>
      </w:r>
      <w:r>
        <w:rPr>
          <w:rFonts w:ascii="Times New Roman" w:hAnsi="Times New Roman" w:cs="Times New Roman"/>
          <w:sz w:val="24"/>
          <w:szCs w:val="24"/>
        </w:rPr>
        <w:t xml:space="preserve"> The d</w:t>
      </w:r>
      <w:r w:rsidR="00F542E9" w:rsidRPr="00F07130">
        <w:rPr>
          <w:rFonts w:ascii="Times New Roman" w:hAnsi="Times New Roman" w:cs="Times New Roman"/>
          <w:sz w:val="24"/>
          <w:szCs w:val="24"/>
        </w:rPr>
        <w:t>efinition of “lawful rights and interests” determines the scope of OGI case acceptance. It is critical for OGI judicial review. We hold that citizens’ right to know is the cornerstone for OGI system, the fundamental preconditio</w:t>
      </w:r>
      <w:r>
        <w:rPr>
          <w:rFonts w:ascii="Times New Roman" w:hAnsi="Times New Roman" w:cs="Times New Roman"/>
          <w:sz w:val="24"/>
          <w:szCs w:val="24"/>
        </w:rPr>
        <w:t>n for citizens’ participation in</w:t>
      </w:r>
      <w:r w:rsidR="00F542E9" w:rsidRPr="00F07130">
        <w:rPr>
          <w:rFonts w:ascii="Times New Roman" w:hAnsi="Times New Roman" w:cs="Times New Roman"/>
          <w:sz w:val="24"/>
          <w:szCs w:val="24"/>
        </w:rPr>
        <w:t xml:space="preserve"> state and social affairs management, and the necessary tool for building a government under the “sunshine” and elevate administrative transparency. The purpose of the </w:t>
      </w:r>
      <w:r w:rsidR="00387064">
        <w:rPr>
          <w:rFonts w:ascii="Times New Roman" w:hAnsi="Times New Roman" w:cs="Times New Roman"/>
          <w:sz w:val="24"/>
          <w:szCs w:val="24"/>
        </w:rPr>
        <w:t>Regulations</w:t>
      </w:r>
      <w:r w:rsidR="00F542E9" w:rsidRPr="00F07130">
        <w:rPr>
          <w:rFonts w:ascii="Times New Roman" w:hAnsi="Times New Roman" w:cs="Times New Roman"/>
          <w:sz w:val="24"/>
          <w:szCs w:val="24"/>
        </w:rPr>
        <w:t xml:space="preserve"> is to safeguard right to know, and encourage citizens to participate in state and social management and to supervise administrative organs in discharging lawful duties. Therefore, compared with common administrative litigation, OG</w:t>
      </w:r>
      <w:r w:rsidR="0045267C">
        <w:rPr>
          <w:rFonts w:ascii="Times New Roman" w:hAnsi="Times New Roman" w:cs="Times New Roman"/>
          <w:sz w:val="24"/>
          <w:szCs w:val="24"/>
        </w:rPr>
        <w:t>I litigation gives more stress on the</w:t>
      </w:r>
      <w:r w:rsidR="00F542E9" w:rsidRPr="00F07130">
        <w:rPr>
          <w:rFonts w:ascii="Times New Roman" w:hAnsi="Times New Roman" w:cs="Times New Roman"/>
          <w:sz w:val="24"/>
          <w:szCs w:val="24"/>
        </w:rPr>
        <w:t xml:space="preserve"> right to know. “Lawful rights and interests” should include the right to know. </w:t>
      </w:r>
      <w:r w:rsidR="0045267C">
        <w:rPr>
          <w:rFonts w:ascii="Times New Roman" w:hAnsi="Times New Roman" w:cs="Times New Roman"/>
          <w:sz w:val="24"/>
          <w:szCs w:val="24"/>
        </w:rPr>
        <w:t xml:space="preserve"> </w:t>
      </w:r>
      <w:r w:rsidR="00F542E9" w:rsidRPr="00F07130">
        <w:rPr>
          <w:rFonts w:ascii="Times New Roman" w:hAnsi="Times New Roman" w:cs="Times New Roman"/>
          <w:sz w:val="24"/>
          <w:szCs w:val="24"/>
        </w:rPr>
        <w:t xml:space="preserve">If “lawful rights and interests” in the </w:t>
      </w:r>
      <w:r w:rsidR="00387064">
        <w:rPr>
          <w:rFonts w:ascii="Times New Roman" w:hAnsi="Times New Roman" w:cs="Times New Roman"/>
          <w:sz w:val="24"/>
          <w:szCs w:val="24"/>
        </w:rPr>
        <w:t>Regulations</w:t>
      </w:r>
      <w:r w:rsidR="00F542E9" w:rsidRPr="00F07130">
        <w:rPr>
          <w:rFonts w:ascii="Times New Roman" w:hAnsi="Times New Roman" w:cs="Times New Roman"/>
          <w:sz w:val="24"/>
          <w:szCs w:val="24"/>
        </w:rPr>
        <w:t xml:space="preserve"> exclude </w:t>
      </w:r>
      <w:r w:rsidR="0045267C">
        <w:rPr>
          <w:rFonts w:ascii="Times New Roman" w:hAnsi="Times New Roman" w:cs="Times New Roman"/>
          <w:sz w:val="24"/>
          <w:szCs w:val="24"/>
        </w:rPr>
        <w:t xml:space="preserve">the </w:t>
      </w:r>
      <w:r w:rsidR="00F542E9" w:rsidRPr="00F07130">
        <w:rPr>
          <w:rFonts w:ascii="Times New Roman" w:hAnsi="Times New Roman" w:cs="Times New Roman"/>
          <w:sz w:val="24"/>
          <w:szCs w:val="24"/>
        </w:rPr>
        <w:t xml:space="preserve">right to know and are only limited to “personal rights and property rights” (as defined in </w:t>
      </w:r>
      <w:r w:rsidR="0045267C">
        <w:rPr>
          <w:rFonts w:ascii="Times New Roman" w:hAnsi="Times New Roman" w:cs="Times New Roman"/>
          <w:sz w:val="24"/>
          <w:szCs w:val="24"/>
        </w:rPr>
        <w:t>Administrative Litigation Law</w:t>
      </w:r>
      <w:r w:rsidR="00F542E9" w:rsidRPr="00F07130">
        <w:rPr>
          <w:rFonts w:ascii="Times New Roman" w:hAnsi="Times New Roman" w:cs="Times New Roman"/>
          <w:sz w:val="24"/>
          <w:szCs w:val="24"/>
        </w:rPr>
        <w:t xml:space="preserve">), the </w:t>
      </w:r>
      <w:r w:rsidR="00387064">
        <w:rPr>
          <w:rFonts w:ascii="Times New Roman" w:hAnsi="Times New Roman" w:cs="Times New Roman"/>
          <w:sz w:val="24"/>
          <w:szCs w:val="24"/>
        </w:rPr>
        <w:t>Regulations</w:t>
      </w:r>
      <w:r w:rsidR="00F542E9" w:rsidRPr="00F07130">
        <w:rPr>
          <w:rFonts w:ascii="Times New Roman" w:hAnsi="Times New Roman" w:cs="Times New Roman"/>
          <w:sz w:val="24"/>
          <w:szCs w:val="24"/>
        </w:rPr>
        <w:t xml:space="preserve"> would be devalued and inconsistent with the intention of the legislature.</w:t>
      </w:r>
    </w:p>
    <w:p w:rsidR="00F542E9" w:rsidRPr="00F07130" w:rsidRDefault="00F542E9" w:rsidP="00F07130">
      <w:pPr>
        <w:jc w:val="left"/>
        <w:rPr>
          <w:rFonts w:ascii="Times New Roman" w:hAnsi="Times New Roman" w:cs="Times New Roman"/>
          <w:sz w:val="24"/>
          <w:szCs w:val="24"/>
        </w:rPr>
      </w:pPr>
    </w:p>
    <w:p w:rsidR="00F542E9" w:rsidRPr="00F07130" w:rsidRDefault="00F542E9" w:rsidP="00F07130">
      <w:pPr>
        <w:pStyle w:val="ListParagraph"/>
        <w:numPr>
          <w:ilvl w:val="0"/>
          <w:numId w:val="4"/>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 xml:space="preserve">Soundly define the </w:t>
      </w:r>
      <w:r w:rsidR="00B24FA1" w:rsidRPr="00F07130">
        <w:rPr>
          <w:rFonts w:ascii="Times New Roman" w:hAnsi="Times New Roman" w:cs="Times New Roman"/>
          <w:sz w:val="24"/>
          <w:szCs w:val="24"/>
        </w:rPr>
        <w:t>standing</w:t>
      </w:r>
      <w:r w:rsidRPr="00F07130">
        <w:rPr>
          <w:rFonts w:ascii="Times New Roman" w:hAnsi="Times New Roman" w:cs="Times New Roman"/>
          <w:sz w:val="24"/>
          <w:szCs w:val="24"/>
        </w:rPr>
        <w:t xml:space="preserve"> of </w:t>
      </w:r>
      <w:r w:rsidR="00B24FA1" w:rsidRPr="00F07130">
        <w:rPr>
          <w:rFonts w:ascii="Times New Roman" w:hAnsi="Times New Roman" w:cs="Times New Roman"/>
          <w:sz w:val="24"/>
          <w:szCs w:val="24"/>
        </w:rPr>
        <w:t>plaintiff</w:t>
      </w:r>
    </w:p>
    <w:p w:rsidR="0045267C" w:rsidRDefault="0045267C" w:rsidP="00F07130">
      <w:pPr>
        <w:jc w:val="left"/>
        <w:rPr>
          <w:rFonts w:ascii="Times New Roman" w:hAnsi="Times New Roman" w:cs="Times New Roman"/>
          <w:sz w:val="24"/>
          <w:szCs w:val="24"/>
        </w:rPr>
      </w:pPr>
    </w:p>
    <w:p w:rsidR="00B24FA1" w:rsidRPr="00F07130" w:rsidRDefault="0045267C" w:rsidP="00F07130">
      <w:pPr>
        <w:jc w:val="left"/>
        <w:rPr>
          <w:rFonts w:ascii="Times New Roman" w:hAnsi="Times New Roman" w:cs="Times New Roman"/>
          <w:sz w:val="24"/>
          <w:szCs w:val="24"/>
        </w:rPr>
      </w:pPr>
      <w:r>
        <w:rPr>
          <w:rFonts w:ascii="Times New Roman" w:hAnsi="Times New Roman" w:cs="Times New Roman"/>
          <w:sz w:val="24"/>
          <w:szCs w:val="24"/>
        </w:rPr>
        <w:tab/>
      </w:r>
      <w:r w:rsidR="00B24FA1" w:rsidRPr="00F07130">
        <w:rPr>
          <w:rFonts w:ascii="Times New Roman" w:hAnsi="Times New Roman" w:cs="Times New Roman"/>
          <w:sz w:val="24"/>
          <w:szCs w:val="24"/>
        </w:rPr>
        <w:t xml:space="preserve">The first question is to determine if the plaintiff’s “lawful rights and interests” are harmed and concurrently “at stake” (in a legal sense, i.e. </w:t>
      </w:r>
      <w:r>
        <w:rPr>
          <w:rFonts w:ascii="Times New Roman" w:hAnsi="Times New Roman" w:cs="Times New Roman"/>
          <w:sz w:val="24"/>
          <w:szCs w:val="24"/>
        </w:rPr>
        <w:t>Administrative Litigation Law</w:t>
      </w:r>
      <w:r w:rsidR="00B24FA1" w:rsidRPr="00F07130">
        <w:rPr>
          <w:rFonts w:ascii="Times New Roman" w:hAnsi="Times New Roman" w:cs="Times New Roman"/>
          <w:sz w:val="24"/>
          <w:szCs w:val="24"/>
        </w:rPr>
        <w:t xml:space="preserve">). We hold that in reality, the counterparty’s right to know is often harmed in OGI cases. If the court reviews the plaintiff’s standing and assesses the “stake” in a legal sense, i.e. </w:t>
      </w:r>
      <w:r>
        <w:rPr>
          <w:rFonts w:ascii="Times New Roman" w:hAnsi="Times New Roman" w:cs="Times New Roman"/>
          <w:sz w:val="24"/>
          <w:szCs w:val="24"/>
        </w:rPr>
        <w:t>Administrative Litigation Law</w:t>
      </w:r>
      <w:r w:rsidR="00B24FA1" w:rsidRPr="00F07130">
        <w:rPr>
          <w:rFonts w:ascii="Times New Roman" w:hAnsi="Times New Roman" w:cs="Times New Roman"/>
          <w:sz w:val="24"/>
          <w:szCs w:val="24"/>
        </w:rPr>
        <w:t xml:space="preserve">, the plaintiff’s right to know is not remediable, which does not conform to the purpose of the </w:t>
      </w:r>
      <w:r w:rsidR="00387064">
        <w:rPr>
          <w:rFonts w:ascii="Times New Roman" w:hAnsi="Times New Roman" w:cs="Times New Roman"/>
          <w:sz w:val="24"/>
          <w:szCs w:val="24"/>
        </w:rPr>
        <w:t>Regulations</w:t>
      </w:r>
      <w:r w:rsidR="00B24FA1" w:rsidRPr="00F07130">
        <w:rPr>
          <w:rFonts w:ascii="Times New Roman" w:hAnsi="Times New Roman" w:cs="Times New Roman"/>
          <w:sz w:val="24"/>
          <w:szCs w:val="24"/>
        </w:rPr>
        <w:t>. Therefore, meeting either of the two preconditions (“lawful rights and interests harmed” and “</w:t>
      </w:r>
      <w:r w:rsidR="002861F2" w:rsidRPr="00F07130">
        <w:rPr>
          <w:rFonts w:ascii="Times New Roman" w:hAnsi="Times New Roman" w:cs="Times New Roman"/>
          <w:sz w:val="24"/>
          <w:szCs w:val="24"/>
        </w:rPr>
        <w:t>legally at stake with OGI work”) shall grant plaintiff standing.</w:t>
      </w:r>
    </w:p>
    <w:p w:rsidR="002861F2" w:rsidRPr="00F07130" w:rsidRDefault="002861F2" w:rsidP="00F07130">
      <w:pPr>
        <w:jc w:val="left"/>
        <w:rPr>
          <w:rFonts w:ascii="Times New Roman" w:hAnsi="Times New Roman" w:cs="Times New Roman"/>
          <w:sz w:val="24"/>
          <w:szCs w:val="24"/>
        </w:rPr>
      </w:pPr>
    </w:p>
    <w:p w:rsidR="002861F2" w:rsidRPr="00F07130" w:rsidRDefault="002861F2" w:rsidP="00F07130">
      <w:pPr>
        <w:pStyle w:val="ListParagraph"/>
        <w:numPr>
          <w:ilvl w:val="0"/>
          <w:numId w:val="4"/>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Differentia</w:t>
      </w:r>
      <w:r w:rsidR="009B2D54" w:rsidRPr="00F07130">
        <w:rPr>
          <w:rFonts w:ascii="Times New Roman" w:hAnsi="Times New Roman" w:cs="Times New Roman"/>
          <w:sz w:val="24"/>
          <w:szCs w:val="24"/>
        </w:rPr>
        <w:t>lly</w:t>
      </w:r>
      <w:r w:rsidRPr="00F07130">
        <w:rPr>
          <w:rFonts w:ascii="Times New Roman" w:hAnsi="Times New Roman" w:cs="Times New Roman"/>
          <w:sz w:val="24"/>
          <w:szCs w:val="24"/>
        </w:rPr>
        <w:t xml:space="preserve"> handl</w:t>
      </w:r>
      <w:r w:rsidR="009B2D54" w:rsidRPr="00F07130">
        <w:rPr>
          <w:rFonts w:ascii="Times New Roman" w:hAnsi="Times New Roman" w:cs="Times New Roman"/>
          <w:sz w:val="24"/>
          <w:szCs w:val="24"/>
        </w:rPr>
        <w:t>e</w:t>
      </w:r>
      <w:r w:rsidR="00985726">
        <w:rPr>
          <w:rFonts w:ascii="Times New Roman" w:hAnsi="Times New Roman" w:cs="Times New Roman"/>
          <w:sz w:val="24"/>
          <w:szCs w:val="24"/>
        </w:rPr>
        <w:t xml:space="preserve"> t</w:t>
      </w:r>
      <w:r w:rsidR="0045267C">
        <w:rPr>
          <w:rFonts w:ascii="Times New Roman" w:hAnsi="Times New Roman" w:cs="Times New Roman"/>
          <w:sz w:val="24"/>
          <w:szCs w:val="24"/>
        </w:rPr>
        <w:t>he</w:t>
      </w:r>
      <w:r w:rsidRPr="00F07130">
        <w:rPr>
          <w:rFonts w:ascii="Times New Roman" w:hAnsi="Times New Roman" w:cs="Times New Roman"/>
          <w:sz w:val="24"/>
          <w:szCs w:val="24"/>
        </w:rPr>
        <w:t xml:space="preserve"> “</w:t>
      </w:r>
      <w:r w:rsidR="008A7D59">
        <w:rPr>
          <w:rFonts w:ascii="Times New Roman" w:hAnsi="Times New Roman" w:cs="Times New Roman"/>
          <w:sz w:val="24"/>
          <w:szCs w:val="24"/>
        </w:rPr>
        <w:t>information does not exist</w:t>
      </w:r>
      <w:r w:rsidRPr="00F07130">
        <w:rPr>
          <w:rFonts w:ascii="Times New Roman" w:hAnsi="Times New Roman" w:cs="Times New Roman"/>
          <w:sz w:val="24"/>
          <w:szCs w:val="24"/>
        </w:rPr>
        <w:t>” scenarios</w:t>
      </w:r>
    </w:p>
    <w:p w:rsidR="002861F2" w:rsidRPr="00F07130" w:rsidRDefault="002861F2" w:rsidP="00F07130">
      <w:pPr>
        <w:jc w:val="left"/>
        <w:rPr>
          <w:rFonts w:ascii="Times New Roman" w:hAnsi="Times New Roman" w:cs="Times New Roman"/>
          <w:sz w:val="24"/>
          <w:szCs w:val="24"/>
        </w:rPr>
      </w:pPr>
    </w:p>
    <w:p w:rsidR="002861F2" w:rsidRPr="00F07130" w:rsidRDefault="0045267C" w:rsidP="00F07130">
      <w:pPr>
        <w:jc w:val="left"/>
        <w:rPr>
          <w:rFonts w:ascii="Times New Roman" w:hAnsi="Times New Roman" w:cs="Times New Roman"/>
          <w:sz w:val="24"/>
          <w:szCs w:val="24"/>
        </w:rPr>
      </w:pPr>
      <w:r>
        <w:rPr>
          <w:rFonts w:ascii="Times New Roman" w:hAnsi="Times New Roman" w:cs="Times New Roman"/>
          <w:sz w:val="24"/>
          <w:szCs w:val="24"/>
        </w:rPr>
        <w:tab/>
      </w:r>
      <w:r w:rsidR="002861F2" w:rsidRPr="00F07130">
        <w:rPr>
          <w:rFonts w:ascii="Times New Roman" w:hAnsi="Times New Roman" w:cs="Times New Roman"/>
          <w:sz w:val="24"/>
          <w:szCs w:val="24"/>
        </w:rPr>
        <w:t xml:space="preserve">We believe that </w:t>
      </w:r>
      <w:r w:rsidR="005F1462" w:rsidRPr="00F07130">
        <w:rPr>
          <w:rFonts w:ascii="Times New Roman" w:hAnsi="Times New Roman" w:cs="Times New Roman"/>
          <w:sz w:val="24"/>
          <w:szCs w:val="24"/>
        </w:rPr>
        <w:t>these scenarios must be handled differentially instead of uniformly. Scenario 1 – If the requester does not provide corrected information and sticks with the inaccurate request after the agency informed him of the inaccuracies, and the agency replies with “</w:t>
      </w:r>
      <w:r w:rsidR="008A7D59">
        <w:rPr>
          <w:rFonts w:ascii="Times New Roman" w:hAnsi="Times New Roman" w:cs="Times New Roman"/>
          <w:sz w:val="24"/>
          <w:szCs w:val="24"/>
        </w:rPr>
        <w:t>information does not exist</w:t>
      </w:r>
      <w:r w:rsidR="005F1462" w:rsidRPr="00F07130">
        <w:rPr>
          <w:rFonts w:ascii="Times New Roman" w:hAnsi="Times New Roman" w:cs="Times New Roman"/>
          <w:sz w:val="24"/>
          <w:szCs w:val="24"/>
        </w:rPr>
        <w:t xml:space="preserve">”, the court shall find the </w:t>
      </w:r>
      <w:r w:rsidR="008A7D59">
        <w:rPr>
          <w:rFonts w:ascii="Times New Roman" w:hAnsi="Times New Roman" w:cs="Times New Roman"/>
          <w:sz w:val="24"/>
          <w:szCs w:val="24"/>
        </w:rPr>
        <w:t>information does not exist</w:t>
      </w:r>
      <w:r w:rsidR="005F1462" w:rsidRPr="00F07130">
        <w:rPr>
          <w:rFonts w:ascii="Times New Roman" w:hAnsi="Times New Roman" w:cs="Times New Roman"/>
          <w:sz w:val="24"/>
          <w:szCs w:val="24"/>
        </w:rPr>
        <w:t xml:space="preserve"> and dismiss the case. Scenario 2 – If the requested information truly does not fall into the competence of the agency, the agency may not reply with “</w:t>
      </w:r>
      <w:r w:rsidR="008A7D59">
        <w:rPr>
          <w:rFonts w:ascii="Times New Roman" w:hAnsi="Times New Roman" w:cs="Times New Roman"/>
          <w:sz w:val="24"/>
          <w:szCs w:val="24"/>
        </w:rPr>
        <w:t>information does not exist</w:t>
      </w:r>
      <w:r w:rsidR="005F1462" w:rsidRPr="00F07130">
        <w:rPr>
          <w:rFonts w:ascii="Times New Roman" w:hAnsi="Times New Roman" w:cs="Times New Roman"/>
          <w:sz w:val="24"/>
          <w:szCs w:val="24"/>
        </w:rPr>
        <w:t xml:space="preserve">”; rather, “not within the agency’s competence”. The agency shall consult the </w:t>
      </w:r>
      <w:r w:rsidR="00387064">
        <w:rPr>
          <w:rFonts w:ascii="Times New Roman" w:hAnsi="Times New Roman" w:cs="Times New Roman"/>
          <w:sz w:val="24"/>
          <w:szCs w:val="24"/>
        </w:rPr>
        <w:t>Regulations</w:t>
      </w:r>
      <w:r w:rsidR="005F1462" w:rsidRPr="00F07130">
        <w:rPr>
          <w:rFonts w:ascii="Times New Roman" w:hAnsi="Times New Roman" w:cs="Times New Roman"/>
          <w:sz w:val="24"/>
          <w:szCs w:val="24"/>
        </w:rPr>
        <w:t xml:space="preserve"> and the Decision and determine which agency has competence over the information. If another agency is identified, the agency shall inform the requester the name of the competent agency and channel of application with it. Scenario 3 – If the defendant can</w:t>
      </w:r>
      <w:r>
        <w:rPr>
          <w:rFonts w:ascii="Times New Roman" w:hAnsi="Times New Roman" w:cs="Times New Roman"/>
          <w:sz w:val="24"/>
          <w:szCs w:val="24"/>
        </w:rPr>
        <w:t xml:space="preserve"> provide</w:t>
      </w:r>
      <w:r w:rsidR="005F1462" w:rsidRPr="00F07130">
        <w:rPr>
          <w:rFonts w:ascii="Times New Roman" w:hAnsi="Times New Roman" w:cs="Times New Roman"/>
          <w:sz w:val="24"/>
          <w:szCs w:val="24"/>
        </w:rPr>
        <w:t xml:space="preserve"> evidence </w:t>
      </w:r>
      <w:r>
        <w:rPr>
          <w:rFonts w:ascii="Times New Roman" w:hAnsi="Times New Roman" w:cs="Times New Roman"/>
          <w:sz w:val="24"/>
          <w:szCs w:val="24"/>
        </w:rPr>
        <w:t xml:space="preserve">of its </w:t>
      </w:r>
      <w:r w:rsidR="005F1462" w:rsidRPr="00F07130">
        <w:rPr>
          <w:rFonts w:ascii="Times New Roman" w:hAnsi="Times New Roman" w:cs="Times New Roman"/>
          <w:sz w:val="24"/>
          <w:szCs w:val="24"/>
        </w:rPr>
        <w:t xml:space="preserve">due cause in searching for the requested information and failure to locate the information, the court shall support its reply of </w:t>
      </w:r>
      <w:r>
        <w:rPr>
          <w:rFonts w:ascii="Times New Roman" w:hAnsi="Times New Roman" w:cs="Times New Roman"/>
          <w:sz w:val="24"/>
          <w:szCs w:val="24"/>
        </w:rPr>
        <w:t xml:space="preserve">the </w:t>
      </w:r>
      <w:r w:rsidR="005F1462" w:rsidRPr="00F07130">
        <w:rPr>
          <w:rFonts w:ascii="Times New Roman" w:hAnsi="Times New Roman" w:cs="Times New Roman"/>
          <w:sz w:val="24"/>
          <w:szCs w:val="24"/>
        </w:rPr>
        <w:t>“</w:t>
      </w:r>
      <w:r w:rsidR="008A7D59">
        <w:rPr>
          <w:rFonts w:ascii="Times New Roman" w:hAnsi="Times New Roman" w:cs="Times New Roman"/>
          <w:sz w:val="24"/>
          <w:szCs w:val="24"/>
        </w:rPr>
        <w:t>information does not exist</w:t>
      </w:r>
      <w:r w:rsidR="005F1462" w:rsidRPr="00F07130">
        <w:rPr>
          <w:rFonts w:ascii="Times New Roman" w:hAnsi="Times New Roman" w:cs="Times New Roman"/>
          <w:sz w:val="24"/>
          <w:szCs w:val="24"/>
        </w:rPr>
        <w:t xml:space="preserve">”. At the same time, the plaintiff may </w:t>
      </w:r>
      <w:r w:rsidR="00D51E91" w:rsidRPr="00F07130">
        <w:rPr>
          <w:rFonts w:ascii="Times New Roman" w:hAnsi="Times New Roman" w:cs="Times New Roman"/>
          <w:sz w:val="24"/>
          <w:szCs w:val="24"/>
        </w:rPr>
        <w:t xml:space="preserve">seek other remedies for the defendant’s “failure to create information which otherwise shall be created”. </w:t>
      </w:r>
      <w:r>
        <w:rPr>
          <w:rFonts w:ascii="Times New Roman" w:hAnsi="Times New Roman" w:cs="Times New Roman"/>
          <w:sz w:val="24"/>
          <w:szCs w:val="24"/>
        </w:rPr>
        <w:t xml:space="preserve"> </w:t>
      </w:r>
      <w:r w:rsidR="00D51E91" w:rsidRPr="00F07130">
        <w:rPr>
          <w:rFonts w:ascii="Times New Roman" w:hAnsi="Times New Roman" w:cs="Times New Roman"/>
          <w:sz w:val="24"/>
          <w:szCs w:val="24"/>
        </w:rPr>
        <w:t>Scenario 4 – The agency may reply with “</w:t>
      </w:r>
      <w:r w:rsidR="008A7D59">
        <w:rPr>
          <w:rFonts w:ascii="Times New Roman" w:hAnsi="Times New Roman" w:cs="Times New Roman"/>
          <w:sz w:val="24"/>
          <w:szCs w:val="24"/>
        </w:rPr>
        <w:t>information does not exist</w:t>
      </w:r>
      <w:r w:rsidR="00D51E91" w:rsidRPr="00F07130">
        <w:rPr>
          <w:rFonts w:ascii="Times New Roman" w:hAnsi="Times New Roman" w:cs="Times New Roman"/>
          <w:sz w:val="24"/>
          <w:szCs w:val="24"/>
        </w:rPr>
        <w:t xml:space="preserve">”. However, it shall explain the reasons and undertake the </w:t>
      </w:r>
      <w:r w:rsidR="00D51E91" w:rsidRPr="00F07130">
        <w:rPr>
          <w:rFonts w:ascii="Times New Roman" w:hAnsi="Times New Roman" w:cs="Times New Roman"/>
          <w:sz w:val="24"/>
          <w:szCs w:val="24"/>
        </w:rPr>
        <w:lastRenderedPageBreak/>
        <w:t>burden of proof in OGI litigation. Scenario 5 – If the requested information exists but involves state secrets and personal privacy which are exempted from disclosure, the agency may reply with “exempted for involving state secrets” etc. instead of “</w:t>
      </w:r>
      <w:r w:rsidR="008A7D59">
        <w:rPr>
          <w:rFonts w:ascii="Times New Roman" w:hAnsi="Times New Roman" w:cs="Times New Roman"/>
          <w:sz w:val="24"/>
          <w:szCs w:val="24"/>
        </w:rPr>
        <w:t>information does not exist</w:t>
      </w:r>
      <w:r w:rsidR="00D51E91" w:rsidRPr="00F07130">
        <w:rPr>
          <w:rFonts w:ascii="Times New Roman" w:hAnsi="Times New Roman" w:cs="Times New Roman"/>
          <w:sz w:val="24"/>
          <w:szCs w:val="24"/>
        </w:rPr>
        <w:t>”. If dereliction of duty is found instead of exemption, the court shall revoke</w:t>
      </w:r>
      <w:r>
        <w:rPr>
          <w:rFonts w:ascii="Times New Roman" w:hAnsi="Times New Roman" w:cs="Times New Roman"/>
          <w:sz w:val="24"/>
          <w:szCs w:val="24"/>
        </w:rPr>
        <w:t>/overrule</w:t>
      </w:r>
      <w:r w:rsidR="00D51E91" w:rsidRPr="00F07130">
        <w:rPr>
          <w:rFonts w:ascii="Times New Roman" w:hAnsi="Times New Roman" w:cs="Times New Roman"/>
          <w:sz w:val="24"/>
          <w:szCs w:val="24"/>
        </w:rPr>
        <w:t xml:space="preserve"> the reply or find the reply illegal.</w:t>
      </w:r>
    </w:p>
    <w:p w:rsidR="00D51E91" w:rsidRPr="00F07130" w:rsidRDefault="00D51E91" w:rsidP="00F07130">
      <w:pPr>
        <w:jc w:val="left"/>
        <w:rPr>
          <w:rFonts w:ascii="Times New Roman" w:hAnsi="Times New Roman" w:cs="Times New Roman"/>
          <w:sz w:val="24"/>
          <w:szCs w:val="24"/>
        </w:rPr>
      </w:pPr>
    </w:p>
    <w:p w:rsidR="00D51E91" w:rsidRPr="00F07130" w:rsidRDefault="00D51E91" w:rsidP="00F07130">
      <w:pPr>
        <w:pStyle w:val="ListParagraph"/>
        <w:numPr>
          <w:ilvl w:val="0"/>
          <w:numId w:val="4"/>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Properly handle deliberative information</w:t>
      </w:r>
    </w:p>
    <w:p w:rsidR="00D51E91" w:rsidRPr="00F07130" w:rsidRDefault="00D51E91" w:rsidP="00F07130">
      <w:pPr>
        <w:jc w:val="left"/>
        <w:rPr>
          <w:rFonts w:ascii="Times New Roman" w:hAnsi="Times New Roman" w:cs="Times New Roman"/>
          <w:sz w:val="24"/>
          <w:szCs w:val="24"/>
        </w:rPr>
      </w:pPr>
    </w:p>
    <w:p w:rsidR="00D51E91" w:rsidRPr="00F07130" w:rsidRDefault="0045267C" w:rsidP="00F07130">
      <w:pPr>
        <w:jc w:val="left"/>
        <w:rPr>
          <w:rFonts w:ascii="Times New Roman" w:hAnsi="Times New Roman" w:cs="Times New Roman"/>
          <w:sz w:val="24"/>
          <w:szCs w:val="24"/>
        </w:rPr>
      </w:pPr>
      <w:r>
        <w:rPr>
          <w:rFonts w:ascii="Times New Roman" w:hAnsi="Times New Roman" w:cs="Times New Roman"/>
          <w:sz w:val="24"/>
          <w:szCs w:val="24"/>
        </w:rPr>
        <w:tab/>
      </w:r>
      <w:r w:rsidR="00B20939" w:rsidRPr="00F07130">
        <w:rPr>
          <w:rFonts w:ascii="Times New Roman" w:hAnsi="Times New Roman" w:cs="Times New Roman"/>
          <w:sz w:val="24"/>
          <w:szCs w:val="24"/>
        </w:rPr>
        <w:t xml:space="preserve">Deliberative information </w:t>
      </w:r>
      <w:r>
        <w:rPr>
          <w:rFonts w:ascii="Times New Roman" w:hAnsi="Times New Roman" w:cs="Times New Roman"/>
          <w:sz w:val="24"/>
          <w:szCs w:val="24"/>
        </w:rPr>
        <w:t>is a borrowed concept from the U.S. Freedom of Information Act</w:t>
      </w:r>
      <w:r w:rsidR="00B20939" w:rsidRPr="00F07130">
        <w:rPr>
          <w:rFonts w:ascii="Times New Roman" w:hAnsi="Times New Roman" w:cs="Times New Roman"/>
          <w:sz w:val="24"/>
          <w:szCs w:val="24"/>
        </w:rPr>
        <w:t xml:space="preserve">. The two arguments seen in judicial practice regarding this type of information are both reasonable. However, both arguments deviate from a fundamental fact – disclosure of deliberative information will prevent decision-makers in speaking their mind. If every link of government information collection is open, administrative acts cannot be carried out and efficiency </w:t>
      </w:r>
      <w:r>
        <w:rPr>
          <w:rFonts w:ascii="Times New Roman" w:hAnsi="Times New Roman" w:cs="Times New Roman"/>
          <w:sz w:val="24"/>
          <w:szCs w:val="24"/>
        </w:rPr>
        <w:t xml:space="preserve">is </w:t>
      </w:r>
      <w:r w:rsidR="00B20939" w:rsidRPr="00F07130">
        <w:rPr>
          <w:rFonts w:ascii="Times New Roman" w:hAnsi="Times New Roman" w:cs="Times New Roman"/>
          <w:sz w:val="24"/>
          <w:szCs w:val="24"/>
        </w:rPr>
        <w:t>impaired. There are exceptions to this regulation. First, factual materials in del</w:t>
      </w:r>
      <w:r w:rsidR="00710A75">
        <w:rPr>
          <w:rFonts w:ascii="Times New Roman" w:hAnsi="Times New Roman" w:cs="Times New Roman"/>
          <w:sz w:val="24"/>
          <w:szCs w:val="24"/>
        </w:rPr>
        <w:t>iberation may be disclosed</w:t>
      </w:r>
      <w:r w:rsidR="00B20939" w:rsidRPr="00F07130">
        <w:rPr>
          <w:rFonts w:ascii="Times New Roman" w:hAnsi="Times New Roman" w:cs="Times New Roman"/>
          <w:sz w:val="24"/>
          <w:szCs w:val="24"/>
        </w:rPr>
        <w:t xml:space="preserve"> since facts are not thoughts and facts collected in all links of the deliberation should be disclosed. Second, once elevated to laws, policies or judicial interpretation, thoughts of the decision-makers should be open and disclosed as general legal or policy opinions, with specific names and personal identifiers redacted. </w:t>
      </w:r>
      <w:r w:rsidR="00D004CF" w:rsidRPr="00F07130">
        <w:rPr>
          <w:rFonts w:ascii="Times New Roman" w:hAnsi="Times New Roman" w:cs="Times New Roman"/>
          <w:sz w:val="24"/>
          <w:szCs w:val="24"/>
        </w:rPr>
        <w:t xml:space="preserve">Therefore, the court must differentiate government information. While considering the principle of </w:t>
      </w:r>
      <w:r w:rsidR="00710A75">
        <w:rPr>
          <w:rFonts w:ascii="Times New Roman" w:hAnsi="Times New Roman" w:cs="Times New Roman"/>
          <w:sz w:val="24"/>
          <w:szCs w:val="24"/>
        </w:rPr>
        <w:t xml:space="preserve">the </w:t>
      </w:r>
      <w:r w:rsidR="00D004CF" w:rsidRPr="00F07130">
        <w:rPr>
          <w:rFonts w:ascii="Times New Roman" w:hAnsi="Times New Roman" w:cs="Times New Roman"/>
          <w:sz w:val="24"/>
          <w:szCs w:val="24"/>
        </w:rPr>
        <w:t xml:space="preserve">“three </w:t>
      </w:r>
      <w:r w:rsidR="00710A75">
        <w:rPr>
          <w:rFonts w:ascii="Times New Roman" w:hAnsi="Times New Roman" w:cs="Times New Roman"/>
          <w:sz w:val="24"/>
          <w:szCs w:val="24"/>
        </w:rPr>
        <w:t>securit</w:t>
      </w:r>
      <w:r w:rsidR="00E44557" w:rsidRPr="00F07130">
        <w:rPr>
          <w:rFonts w:ascii="Times New Roman" w:hAnsi="Times New Roman" w:cs="Times New Roman"/>
          <w:sz w:val="24"/>
          <w:szCs w:val="24"/>
        </w:rPr>
        <w:t>ies</w:t>
      </w:r>
      <w:r w:rsidR="00D004CF" w:rsidRPr="00F07130">
        <w:rPr>
          <w:rFonts w:ascii="Times New Roman" w:hAnsi="Times New Roman" w:cs="Times New Roman"/>
          <w:sz w:val="24"/>
          <w:szCs w:val="24"/>
        </w:rPr>
        <w:t xml:space="preserve"> and one stability”, the court should not allow the agency to simply refuse to disclose “deliberative information”. The court should first differentiate various types of information and facts and thoughts which elevated to laws should be open.</w:t>
      </w:r>
    </w:p>
    <w:p w:rsidR="00D004CF" w:rsidRPr="00F07130" w:rsidRDefault="00D004CF" w:rsidP="00F07130">
      <w:pPr>
        <w:jc w:val="left"/>
        <w:rPr>
          <w:rFonts w:ascii="Times New Roman" w:hAnsi="Times New Roman" w:cs="Times New Roman"/>
          <w:sz w:val="24"/>
          <w:szCs w:val="24"/>
        </w:rPr>
      </w:pPr>
    </w:p>
    <w:p w:rsidR="00D004CF" w:rsidRPr="00F07130" w:rsidRDefault="000441A0" w:rsidP="00F07130">
      <w:pPr>
        <w:pStyle w:val="ListParagraph"/>
        <w:numPr>
          <w:ilvl w:val="0"/>
          <w:numId w:val="4"/>
        </w:numPr>
        <w:ind w:firstLineChars="0"/>
        <w:jc w:val="left"/>
        <w:rPr>
          <w:rFonts w:ascii="Times New Roman" w:hAnsi="Times New Roman" w:cs="Times New Roman"/>
          <w:sz w:val="24"/>
          <w:szCs w:val="24"/>
        </w:rPr>
      </w:pPr>
      <w:r w:rsidRPr="00F07130">
        <w:rPr>
          <w:rFonts w:ascii="Times New Roman" w:hAnsi="Times New Roman" w:cs="Times New Roman"/>
          <w:sz w:val="24"/>
          <w:szCs w:val="24"/>
        </w:rPr>
        <w:t>Mediate substantive disputes within the court’s competence</w:t>
      </w:r>
    </w:p>
    <w:p w:rsidR="000441A0" w:rsidRPr="00F07130" w:rsidRDefault="000441A0" w:rsidP="00F07130">
      <w:pPr>
        <w:jc w:val="left"/>
        <w:rPr>
          <w:rFonts w:ascii="Times New Roman" w:hAnsi="Times New Roman" w:cs="Times New Roman"/>
          <w:sz w:val="24"/>
          <w:szCs w:val="24"/>
        </w:rPr>
      </w:pPr>
    </w:p>
    <w:p w:rsidR="000441A0" w:rsidRPr="00F07130" w:rsidRDefault="00710A75" w:rsidP="00F07130">
      <w:pPr>
        <w:jc w:val="left"/>
        <w:rPr>
          <w:rFonts w:ascii="Times New Roman" w:hAnsi="Times New Roman" w:cs="Times New Roman"/>
          <w:sz w:val="24"/>
          <w:szCs w:val="24"/>
        </w:rPr>
      </w:pPr>
      <w:r>
        <w:rPr>
          <w:rFonts w:ascii="Times New Roman" w:hAnsi="Times New Roman" w:cs="Times New Roman"/>
          <w:sz w:val="24"/>
          <w:szCs w:val="24"/>
        </w:rPr>
        <w:tab/>
      </w:r>
      <w:r w:rsidR="000441A0" w:rsidRPr="00F07130">
        <w:rPr>
          <w:rFonts w:ascii="Times New Roman" w:hAnsi="Times New Roman" w:cs="Times New Roman"/>
          <w:sz w:val="24"/>
          <w:szCs w:val="24"/>
        </w:rPr>
        <w:t xml:space="preserve">If some plaintiff wishes to use OGI litigation as a “tool” to resolve land appropriation disputes or other substantive matters, the court may adjudicate the OGI case according to the law. At the same time, the court may within its competence mediate the substantive disputes behind the OGI litigation in order to “close the case and resolve the issue”. Courts in Nanjing and other localities already experimented with this approach and obtained good results. OGI and substantive disputes are mediated and judicial resources are saved. Society is more stable. In Nanjing, 30 </w:t>
      </w:r>
      <w:r>
        <w:rPr>
          <w:rFonts w:ascii="Times New Roman" w:hAnsi="Times New Roman" w:cs="Times New Roman"/>
          <w:sz w:val="24"/>
          <w:szCs w:val="24"/>
        </w:rPr>
        <w:t>[OGI] cases were withdrawn between 2008 and 2010. Among them, nine</w:t>
      </w:r>
      <w:r w:rsidR="000441A0" w:rsidRPr="00F07130">
        <w:rPr>
          <w:rFonts w:ascii="Times New Roman" w:hAnsi="Times New Roman" w:cs="Times New Roman"/>
          <w:sz w:val="24"/>
          <w:szCs w:val="24"/>
        </w:rPr>
        <w:t xml:space="preserve"> cases were mediated by the courts (30% of all withdrawn cases). The substantive disputes were resolved and all matter</w:t>
      </w:r>
      <w:r>
        <w:rPr>
          <w:rFonts w:ascii="Times New Roman" w:hAnsi="Times New Roman" w:cs="Times New Roman"/>
          <w:sz w:val="24"/>
          <w:szCs w:val="24"/>
        </w:rPr>
        <w:t>s</w:t>
      </w:r>
      <w:r w:rsidR="000441A0" w:rsidRPr="00F07130">
        <w:rPr>
          <w:rFonts w:ascii="Times New Roman" w:hAnsi="Times New Roman" w:cs="Times New Roman"/>
          <w:sz w:val="24"/>
          <w:szCs w:val="24"/>
        </w:rPr>
        <w:t xml:space="preserve"> settled during case closure.</w:t>
      </w:r>
    </w:p>
    <w:sectPr w:rsidR="000441A0" w:rsidRPr="00F07130" w:rsidSect="00CB49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54" w:rsidRDefault="00332854" w:rsidP="001C4AD8">
      <w:r>
        <w:separator/>
      </w:r>
    </w:p>
  </w:endnote>
  <w:endnote w:type="continuationSeparator" w:id="0">
    <w:p w:rsidR="00332854" w:rsidRDefault="00332854" w:rsidP="001C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11466"/>
      <w:docPartObj>
        <w:docPartGallery w:val="Page Numbers (Bottom of Page)"/>
        <w:docPartUnique/>
      </w:docPartObj>
    </w:sdtPr>
    <w:sdtEndPr>
      <w:rPr>
        <w:noProof/>
      </w:rPr>
    </w:sdtEndPr>
    <w:sdtContent>
      <w:p w:rsidR="00435D6F" w:rsidRDefault="00435D6F">
        <w:pPr>
          <w:pStyle w:val="Footer"/>
          <w:jc w:val="center"/>
        </w:pPr>
        <w:r>
          <w:fldChar w:fldCharType="begin"/>
        </w:r>
        <w:r>
          <w:instrText xml:space="preserve"> PAGE   \* MERGEFORMAT </w:instrText>
        </w:r>
        <w:r>
          <w:fldChar w:fldCharType="separate"/>
        </w:r>
        <w:r w:rsidR="00283780">
          <w:rPr>
            <w:noProof/>
          </w:rPr>
          <w:t>1</w:t>
        </w:r>
        <w:r>
          <w:rPr>
            <w:noProof/>
          </w:rPr>
          <w:fldChar w:fldCharType="end"/>
        </w:r>
      </w:p>
    </w:sdtContent>
  </w:sdt>
  <w:p w:rsidR="00435D6F" w:rsidRDefault="0043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54" w:rsidRDefault="00332854" w:rsidP="001C4AD8">
      <w:r>
        <w:separator/>
      </w:r>
    </w:p>
  </w:footnote>
  <w:footnote w:type="continuationSeparator" w:id="0">
    <w:p w:rsidR="00332854" w:rsidRDefault="00332854" w:rsidP="001C4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731F"/>
    <w:multiLevelType w:val="hybridMultilevel"/>
    <w:tmpl w:val="C3B237FE"/>
    <w:lvl w:ilvl="0" w:tplc="6688E37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B0145B"/>
    <w:multiLevelType w:val="hybridMultilevel"/>
    <w:tmpl w:val="8A685DE0"/>
    <w:lvl w:ilvl="0" w:tplc="01AA1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7E42D5"/>
    <w:multiLevelType w:val="hybridMultilevel"/>
    <w:tmpl w:val="D3AC0B02"/>
    <w:lvl w:ilvl="0" w:tplc="E1F65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E772A3"/>
    <w:multiLevelType w:val="hybridMultilevel"/>
    <w:tmpl w:val="BCCC6B1C"/>
    <w:lvl w:ilvl="0" w:tplc="8D86C3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84"/>
    <w:rsid w:val="00011272"/>
    <w:rsid w:val="000441A0"/>
    <w:rsid w:val="0006481E"/>
    <w:rsid w:val="00064BAC"/>
    <w:rsid w:val="00074421"/>
    <w:rsid w:val="000927D9"/>
    <w:rsid w:val="000B3184"/>
    <w:rsid w:val="000C2E01"/>
    <w:rsid w:val="001042D2"/>
    <w:rsid w:val="00144E52"/>
    <w:rsid w:val="001939B6"/>
    <w:rsid w:val="001C4AD8"/>
    <w:rsid w:val="001E4DDF"/>
    <w:rsid w:val="002250ED"/>
    <w:rsid w:val="002449A0"/>
    <w:rsid w:val="00261233"/>
    <w:rsid w:val="00282DCF"/>
    <w:rsid w:val="00283780"/>
    <w:rsid w:val="002861F2"/>
    <w:rsid w:val="002F1B8E"/>
    <w:rsid w:val="002F2A0A"/>
    <w:rsid w:val="00312965"/>
    <w:rsid w:val="00332854"/>
    <w:rsid w:val="003356C8"/>
    <w:rsid w:val="003762EB"/>
    <w:rsid w:val="00387064"/>
    <w:rsid w:val="00396B9F"/>
    <w:rsid w:val="00396CD4"/>
    <w:rsid w:val="003A34C4"/>
    <w:rsid w:val="003C400F"/>
    <w:rsid w:val="003F6C27"/>
    <w:rsid w:val="00424870"/>
    <w:rsid w:val="004261FC"/>
    <w:rsid w:val="00435D6F"/>
    <w:rsid w:val="0045267C"/>
    <w:rsid w:val="00457B84"/>
    <w:rsid w:val="004E3572"/>
    <w:rsid w:val="004E7C73"/>
    <w:rsid w:val="00555F01"/>
    <w:rsid w:val="005900A1"/>
    <w:rsid w:val="005C4DCD"/>
    <w:rsid w:val="005E41B1"/>
    <w:rsid w:val="005F1462"/>
    <w:rsid w:val="005F2BAD"/>
    <w:rsid w:val="005F358A"/>
    <w:rsid w:val="00600459"/>
    <w:rsid w:val="00607620"/>
    <w:rsid w:val="00610355"/>
    <w:rsid w:val="0061152E"/>
    <w:rsid w:val="0061600F"/>
    <w:rsid w:val="00622AD6"/>
    <w:rsid w:val="00670163"/>
    <w:rsid w:val="00686D36"/>
    <w:rsid w:val="00710A75"/>
    <w:rsid w:val="00715318"/>
    <w:rsid w:val="007426D4"/>
    <w:rsid w:val="0075622E"/>
    <w:rsid w:val="00773D8B"/>
    <w:rsid w:val="00782334"/>
    <w:rsid w:val="007A6F96"/>
    <w:rsid w:val="007B1AA1"/>
    <w:rsid w:val="00827580"/>
    <w:rsid w:val="00841837"/>
    <w:rsid w:val="00882395"/>
    <w:rsid w:val="00891AEA"/>
    <w:rsid w:val="008A3427"/>
    <w:rsid w:val="008A3A57"/>
    <w:rsid w:val="008A4EB0"/>
    <w:rsid w:val="008A7D59"/>
    <w:rsid w:val="008B6048"/>
    <w:rsid w:val="00937A1F"/>
    <w:rsid w:val="009634F1"/>
    <w:rsid w:val="009716CD"/>
    <w:rsid w:val="00985726"/>
    <w:rsid w:val="009A46B6"/>
    <w:rsid w:val="009B2D54"/>
    <w:rsid w:val="009C2EAA"/>
    <w:rsid w:val="009C38E3"/>
    <w:rsid w:val="009D5ECB"/>
    <w:rsid w:val="009E0537"/>
    <w:rsid w:val="009E1226"/>
    <w:rsid w:val="00A500B4"/>
    <w:rsid w:val="00A51905"/>
    <w:rsid w:val="00A64D31"/>
    <w:rsid w:val="00AA163E"/>
    <w:rsid w:val="00AB2F52"/>
    <w:rsid w:val="00AF3675"/>
    <w:rsid w:val="00B0152E"/>
    <w:rsid w:val="00B10936"/>
    <w:rsid w:val="00B17122"/>
    <w:rsid w:val="00B20939"/>
    <w:rsid w:val="00B24FA1"/>
    <w:rsid w:val="00B60B93"/>
    <w:rsid w:val="00BA1AA4"/>
    <w:rsid w:val="00BB37E4"/>
    <w:rsid w:val="00C07E19"/>
    <w:rsid w:val="00C642AA"/>
    <w:rsid w:val="00C64881"/>
    <w:rsid w:val="00CA0822"/>
    <w:rsid w:val="00CB1D31"/>
    <w:rsid w:val="00CB3E13"/>
    <w:rsid w:val="00CB4975"/>
    <w:rsid w:val="00CB6BBD"/>
    <w:rsid w:val="00CD5EEE"/>
    <w:rsid w:val="00D004CF"/>
    <w:rsid w:val="00D119A1"/>
    <w:rsid w:val="00D1564F"/>
    <w:rsid w:val="00D159A1"/>
    <w:rsid w:val="00D24AC0"/>
    <w:rsid w:val="00D51E91"/>
    <w:rsid w:val="00D75A7D"/>
    <w:rsid w:val="00D82EEC"/>
    <w:rsid w:val="00D843A4"/>
    <w:rsid w:val="00DA1664"/>
    <w:rsid w:val="00DB6778"/>
    <w:rsid w:val="00E12F6F"/>
    <w:rsid w:val="00E44557"/>
    <w:rsid w:val="00EB6706"/>
    <w:rsid w:val="00F005F0"/>
    <w:rsid w:val="00F07130"/>
    <w:rsid w:val="00F24AFD"/>
    <w:rsid w:val="00F27654"/>
    <w:rsid w:val="00F35BEC"/>
    <w:rsid w:val="00F542E9"/>
    <w:rsid w:val="00F64102"/>
    <w:rsid w:val="00F74AC4"/>
    <w:rsid w:val="00F75BD9"/>
    <w:rsid w:val="00FC5AA5"/>
    <w:rsid w:val="00FC7371"/>
    <w:rsid w:val="00FF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4AD8"/>
    <w:rPr>
      <w:sz w:val="18"/>
      <w:szCs w:val="18"/>
    </w:rPr>
  </w:style>
  <w:style w:type="paragraph" w:styleId="Footer">
    <w:name w:val="footer"/>
    <w:basedOn w:val="Normal"/>
    <w:link w:val="FooterChar"/>
    <w:uiPriority w:val="99"/>
    <w:unhideWhenUsed/>
    <w:rsid w:val="001C4A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C4AD8"/>
    <w:rPr>
      <w:sz w:val="18"/>
      <w:szCs w:val="18"/>
    </w:rPr>
  </w:style>
  <w:style w:type="paragraph" w:styleId="ListParagraph">
    <w:name w:val="List Paragraph"/>
    <w:basedOn w:val="Normal"/>
    <w:uiPriority w:val="34"/>
    <w:qFormat/>
    <w:rsid w:val="00F24AFD"/>
    <w:pPr>
      <w:ind w:firstLineChars="200" w:firstLine="420"/>
    </w:pPr>
  </w:style>
  <w:style w:type="paragraph" w:styleId="BalloonText">
    <w:name w:val="Balloon Text"/>
    <w:basedOn w:val="Normal"/>
    <w:link w:val="BalloonTextChar"/>
    <w:uiPriority w:val="99"/>
    <w:semiHidden/>
    <w:unhideWhenUsed/>
    <w:rsid w:val="00435D6F"/>
    <w:rPr>
      <w:rFonts w:ascii="Tahoma" w:hAnsi="Tahoma" w:cs="Tahoma"/>
      <w:sz w:val="16"/>
      <w:szCs w:val="16"/>
    </w:rPr>
  </w:style>
  <w:style w:type="character" w:customStyle="1" w:styleId="BalloonTextChar">
    <w:name w:val="Balloon Text Char"/>
    <w:basedOn w:val="DefaultParagraphFont"/>
    <w:link w:val="BalloonText"/>
    <w:uiPriority w:val="99"/>
    <w:semiHidden/>
    <w:rsid w:val="00435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4AD8"/>
    <w:rPr>
      <w:sz w:val="18"/>
      <w:szCs w:val="18"/>
    </w:rPr>
  </w:style>
  <w:style w:type="paragraph" w:styleId="Footer">
    <w:name w:val="footer"/>
    <w:basedOn w:val="Normal"/>
    <w:link w:val="FooterChar"/>
    <w:uiPriority w:val="99"/>
    <w:unhideWhenUsed/>
    <w:rsid w:val="001C4A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C4AD8"/>
    <w:rPr>
      <w:sz w:val="18"/>
      <w:szCs w:val="18"/>
    </w:rPr>
  </w:style>
  <w:style w:type="paragraph" w:styleId="ListParagraph">
    <w:name w:val="List Paragraph"/>
    <w:basedOn w:val="Normal"/>
    <w:uiPriority w:val="34"/>
    <w:qFormat/>
    <w:rsid w:val="00F24AFD"/>
    <w:pPr>
      <w:ind w:firstLineChars="200" w:firstLine="420"/>
    </w:pPr>
  </w:style>
  <w:style w:type="paragraph" w:styleId="BalloonText">
    <w:name w:val="Balloon Text"/>
    <w:basedOn w:val="Normal"/>
    <w:link w:val="BalloonTextChar"/>
    <w:uiPriority w:val="99"/>
    <w:semiHidden/>
    <w:unhideWhenUsed/>
    <w:rsid w:val="00435D6F"/>
    <w:rPr>
      <w:rFonts w:ascii="Tahoma" w:hAnsi="Tahoma" w:cs="Tahoma"/>
      <w:sz w:val="16"/>
      <w:szCs w:val="16"/>
    </w:rPr>
  </w:style>
  <w:style w:type="character" w:customStyle="1" w:styleId="BalloonTextChar">
    <w:name w:val="Balloon Text Char"/>
    <w:basedOn w:val="DefaultParagraphFont"/>
    <w:link w:val="BalloonText"/>
    <w:uiPriority w:val="99"/>
    <w:semiHidden/>
    <w:rsid w:val="00435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Temp</cp:lastModifiedBy>
  <cp:revision>2</cp:revision>
  <cp:lastPrinted>2013-12-16T12:41:00Z</cp:lastPrinted>
  <dcterms:created xsi:type="dcterms:W3CDTF">2014-08-01T20:05:00Z</dcterms:created>
  <dcterms:modified xsi:type="dcterms:W3CDTF">2014-08-01T20:05:00Z</dcterms:modified>
</cp:coreProperties>
</file>