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68" w:rsidRPr="00B44A68" w:rsidRDefault="00B44A68" w:rsidP="00843010">
      <w:pPr>
        <w:snapToGrid w:val="0"/>
        <w:spacing w:after="0" w:line="240" w:lineRule="auto"/>
        <w:rPr>
          <w:sz w:val="24"/>
          <w:szCs w:val="24"/>
        </w:rPr>
      </w:pPr>
    </w:p>
    <w:p w:rsidR="00B44A68" w:rsidRPr="00B44A68" w:rsidRDefault="003806D0" w:rsidP="00843010">
      <w:pPr>
        <w:snapToGrid w:val="0"/>
        <w:spacing w:after="0" w:line="240" w:lineRule="auto"/>
        <w:rPr>
          <w:sz w:val="24"/>
          <w:szCs w:val="24"/>
        </w:rPr>
      </w:pPr>
      <w:hyperlink r:id="rId7" w:history="1">
        <w:r w:rsidR="00B44A68" w:rsidRPr="00B44A68">
          <w:rPr>
            <w:rStyle w:val="Hyperlink"/>
            <w:sz w:val="24"/>
            <w:szCs w:val="24"/>
          </w:rPr>
          <w:t>http://www.</w:t>
        </w:r>
        <w:r w:rsidR="00B44A68" w:rsidRPr="00B44A68">
          <w:rPr>
            <w:rStyle w:val="Hyperlink"/>
            <w:sz w:val="24"/>
            <w:szCs w:val="24"/>
          </w:rPr>
          <w:t>law-lib.com/law/law_view.asp?id=330078</w:t>
        </w:r>
      </w:hyperlink>
    </w:p>
    <w:p w:rsidR="00B44A68" w:rsidRPr="00B44A68" w:rsidRDefault="00B44A68" w:rsidP="00843010">
      <w:pPr>
        <w:snapToGrid w:val="0"/>
        <w:spacing w:after="0" w:line="240" w:lineRule="auto"/>
        <w:rPr>
          <w:sz w:val="24"/>
          <w:szCs w:val="24"/>
        </w:rPr>
      </w:pPr>
    </w:p>
    <w:p w:rsidR="00843010" w:rsidRPr="00B44A68" w:rsidRDefault="00843010" w:rsidP="00843010">
      <w:pPr>
        <w:snapToGrid w:val="0"/>
        <w:spacing w:after="0" w:line="240" w:lineRule="auto"/>
        <w:rPr>
          <w:sz w:val="24"/>
          <w:szCs w:val="24"/>
        </w:rPr>
      </w:pP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843010" w:rsidRDefault="00B44A68" w:rsidP="00654F63">
      <w:pPr>
        <w:snapToGrid w:val="0"/>
        <w:spacing w:after="0" w:line="240" w:lineRule="auto"/>
        <w:jc w:val="center"/>
        <w:rPr>
          <w:b/>
          <w:sz w:val="28"/>
          <w:szCs w:val="28"/>
        </w:rPr>
      </w:pPr>
      <w:r w:rsidRPr="00843010">
        <w:rPr>
          <w:rFonts w:hint="eastAsia"/>
          <w:b/>
          <w:sz w:val="28"/>
          <w:szCs w:val="28"/>
        </w:rPr>
        <w:t>广州市规章制定公众参与办法</w:t>
      </w:r>
    </w:p>
    <w:p w:rsidR="00B44A68" w:rsidRPr="00654F63" w:rsidRDefault="00654F63" w:rsidP="00654F63">
      <w:pPr>
        <w:snapToGrid w:val="0"/>
        <w:spacing w:after="0" w:line="240" w:lineRule="auto"/>
        <w:jc w:val="center"/>
        <w:rPr>
          <w:b/>
          <w:sz w:val="24"/>
          <w:szCs w:val="24"/>
        </w:rPr>
      </w:pPr>
      <w:r w:rsidRPr="00654F63">
        <w:rPr>
          <w:rFonts w:hint="eastAsia"/>
          <w:b/>
          <w:sz w:val="24"/>
          <w:szCs w:val="24"/>
        </w:rPr>
        <w:t>广州市人民政府令第</w:t>
      </w:r>
      <w:r w:rsidRPr="00654F63">
        <w:rPr>
          <w:rFonts w:hint="eastAsia"/>
          <w:b/>
          <w:sz w:val="24"/>
          <w:szCs w:val="24"/>
        </w:rPr>
        <w:t>48</w:t>
      </w:r>
      <w:r w:rsidRPr="00654F63">
        <w:rPr>
          <w:rFonts w:hint="eastAsia"/>
          <w:b/>
          <w:sz w:val="24"/>
          <w:szCs w:val="24"/>
        </w:rPr>
        <w:t>号</w:t>
      </w:r>
    </w:p>
    <w:p w:rsidR="00B44A68" w:rsidRPr="00B44A68" w:rsidRDefault="00B44A68" w:rsidP="00654F63">
      <w:pPr>
        <w:snapToGrid w:val="0"/>
        <w:spacing w:after="0" w:line="240" w:lineRule="auto"/>
        <w:jc w:val="center"/>
        <w:rPr>
          <w:sz w:val="24"/>
          <w:szCs w:val="24"/>
        </w:rPr>
      </w:pPr>
      <w:r w:rsidRPr="00B44A68">
        <w:rPr>
          <w:rFonts w:hint="eastAsia"/>
          <w:sz w:val="24"/>
          <w:szCs w:val="24"/>
        </w:rPr>
        <w:t>(2006</w:t>
      </w:r>
      <w:r w:rsidRPr="00B44A68">
        <w:rPr>
          <w:rFonts w:hint="eastAsia"/>
          <w:sz w:val="24"/>
          <w:szCs w:val="24"/>
        </w:rPr>
        <w:t>年</w:t>
      </w:r>
      <w:r w:rsidRPr="00B44A68">
        <w:rPr>
          <w:rFonts w:hint="eastAsia"/>
          <w:sz w:val="24"/>
          <w:szCs w:val="24"/>
        </w:rPr>
        <w:t>7</w:t>
      </w:r>
      <w:r w:rsidRPr="00B44A68">
        <w:rPr>
          <w:rFonts w:hint="eastAsia"/>
          <w:sz w:val="24"/>
          <w:szCs w:val="24"/>
        </w:rPr>
        <w:t>月</w:t>
      </w:r>
      <w:r w:rsidRPr="00B44A68">
        <w:rPr>
          <w:rFonts w:hint="eastAsia"/>
          <w:sz w:val="24"/>
          <w:szCs w:val="24"/>
        </w:rPr>
        <w:t>20</w:t>
      </w:r>
      <w:r w:rsidRPr="00B44A68">
        <w:rPr>
          <w:rFonts w:hint="eastAsia"/>
          <w:sz w:val="24"/>
          <w:szCs w:val="24"/>
        </w:rPr>
        <w:t>日广州市人民政府令〔</w:t>
      </w:r>
      <w:r w:rsidRPr="00B44A68">
        <w:rPr>
          <w:rFonts w:hint="eastAsia"/>
          <w:sz w:val="24"/>
          <w:szCs w:val="24"/>
        </w:rPr>
        <w:t>2006</w:t>
      </w:r>
      <w:r w:rsidRPr="00B44A68">
        <w:rPr>
          <w:rFonts w:hint="eastAsia"/>
          <w:sz w:val="24"/>
          <w:szCs w:val="24"/>
        </w:rPr>
        <w:t>〕第</w:t>
      </w:r>
      <w:r w:rsidRPr="00B44A68">
        <w:rPr>
          <w:rFonts w:hint="eastAsia"/>
          <w:sz w:val="24"/>
          <w:szCs w:val="24"/>
        </w:rPr>
        <w:t>4</w:t>
      </w:r>
      <w:r w:rsidRPr="00B44A68">
        <w:rPr>
          <w:rFonts w:hint="eastAsia"/>
          <w:sz w:val="24"/>
          <w:szCs w:val="24"/>
        </w:rPr>
        <w:t>号发布，</w:t>
      </w:r>
      <w:r w:rsidRPr="00B44A68">
        <w:rPr>
          <w:rFonts w:hint="eastAsia"/>
          <w:sz w:val="24"/>
          <w:szCs w:val="24"/>
        </w:rPr>
        <w:t>2010</w:t>
      </w:r>
      <w:r w:rsidRPr="00B44A68">
        <w:rPr>
          <w:rFonts w:hint="eastAsia"/>
          <w:sz w:val="24"/>
          <w:szCs w:val="24"/>
        </w:rPr>
        <w:t>年</w:t>
      </w:r>
      <w:r w:rsidRPr="00B44A68">
        <w:rPr>
          <w:rFonts w:hint="eastAsia"/>
          <w:sz w:val="24"/>
          <w:szCs w:val="24"/>
        </w:rPr>
        <w:t>9</w:t>
      </w:r>
      <w:r w:rsidRPr="00B44A68">
        <w:rPr>
          <w:rFonts w:hint="eastAsia"/>
          <w:sz w:val="24"/>
          <w:szCs w:val="24"/>
        </w:rPr>
        <w:t>月</w:t>
      </w:r>
      <w:r w:rsidRPr="00B44A68">
        <w:rPr>
          <w:rFonts w:hint="eastAsia"/>
          <w:sz w:val="24"/>
          <w:szCs w:val="24"/>
        </w:rPr>
        <w:t>30</w:t>
      </w:r>
      <w:r w:rsidRPr="00B44A68">
        <w:rPr>
          <w:rFonts w:hint="eastAsia"/>
          <w:sz w:val="24"/>
          <w:szCs w:val="24"/>
        </w:rPr>
        <w:t>日广州市人民政府第</w:t>
      </w:r>
      <w:r w:rsidRPr="00B44A68">
        <w:rPr>
          <w:rFonts w:hint="eastAsia"/>
          <w:sz w:val="24"/>
          <w:szCs w:val="24"/>
        </w:rPr>
        <w:t>13</w:t>
      </w:r>
      <w:r w:rsidRPr="00B44A68">
        <w:rPr>
          <w:rFonts w:hint="eastAsia"/>
          <w:sz w:val="24"/>
          <w:szCs w:val="24"/>
        </w:rPr>
        <w:t>届</w:t>
      </w:r>
      <w:r w:rsidRPr="00B44A68">
        <w:rPr>
          <w:rFonts w:hint="eastAsia"/>
          <w:sz w:val="24"/>
          <w:szCs w:val="24"/>
        </w:rPr>
        <w:t>124</w:t>
      </w:r>
      <w:r w:rsidRPr="00B44A68">
        <w:rPr>
          <w:rFonts w:hint="eastAsia"/>
          <w:sz w:val="24"/>
          <w:szCs w:val="24"/>
        </w:rPr>
        <w:t>次常务会议修订通过</w:t>
      </w:r>
      <w:r w:rsidR="00654F63">
        <w:rPr>
          <w:sz w:val="24"/>
          <w:szCs w:val="24"/>
        </w:rPr>
        <w:t>,</w:t>
      </w:r>
      <w:r w:rsidR="00654F63" w:rsidRPr="00654F63">
        <w:rPr>
          <w:rFonts w:hint="eastAsia"/>
        </w:rPr>
        <w:t xml:space="preserve"> </w:t>
      </w:r>
      <w:r w:rsidR="00654F63" w:rsidRPr="00654F63">
        <w:rPr>
          <w:rFonts w:hint="eastAsia"/>
          <w:sz w:val="24"/>
          <w:szCs w:val="24"/>
        </w:rPr>
        <w:t>2010</w:t>
      </w:r>
      <w:r w:rsidR="00654F63" w:rsidRPr="00654F63">
        <w:rPr>
          <w:rFonts w:hint="eastAsia"/>
          <w:sz w:val="24"/>
          <w:szCs w:val="24"/>
        </w:rPr>
        <w:t>年</w:t>
      </w:r>
      <w:r w:rsidR="00654F63" w:rsidRPr="00654F63">
        <w:rPr>
          <w:rFonts w:hint="eastAsia"/>
          <w:sz w:val="24"/>
          <w:szCs w:val="24"/>
        </w:rPr>
        <w:t>12</w:t>
      </w:r>
      <w:r w:rsidR="00654F63" w:rsidRPr="00654F63">
        <w:rPr>
          <w:rFonts w:hint="eastAsia"/>
          <w:sz w:val="24"/>
          <w:szCs w:val="24"/>
        </w:rPr>
        <w:t>月</w:t>
      </w:r>
      <w:r w:rsidR="00654F63" w:rsidRPr="00654F63">
        <w:rPr>
          <w:rFonts w:hint="eastAsia"/>
          <w:sz w:val="24"/>
          <w:szCs w:val="24"/>
        </w:rPr>
        <w:t>1</w:t>
      </w:r>
      <w:r w:rsidR="00654F63" w:rsidRPr="00654F63">
        <w:rPr>
          <w:rFonts w:hint="eastAsia"/>
          <w:sz w:val="24"/>
          <w:szCs w:val="24"/>
        </w:rPr>
        <w:t>日起施行</w:t>
      </w:r>
      <w:r w:rsidRPr="00B44A68">
        <w:rPr>
          <w:rFonts w:hint="eastAsia"/>
          <w:sz w:val="24"/>
          <w:szCs w:val="24"/>
        </w:rPr>
        <w:t>)</w:t>
      </w:r>
    </w:p>
    <w:p w:rsidR="00B44A68" w:rsidRPr="00B44A68" w:rsidRDefault="00B44A68" w:rsidP="00843010">
      <w:pPr>
        <w:snapToGrid w:val="0"/>
        <w:spacing w:after="0" w:line="240" w:lineRule="auto"/>
        <w:rPr>
          <w:sz w:val="24"/>
          <w:szCs w:val="24"/>
        </w:rPr>
      </w:pPr>
      <w:r w:rsidRPr="00B44A68">
        <w:rPr>
          <w:sz w:val="24"/>
          <w:szCs w:val="24"/>
        </w:rPr>
        <w:t xml:space="preserve"> </w:t>
      </w:r>
    </w:p>
    <w:p w:rsidR="00654F63" w:rsidRDefault="00654F63" w:rsidP="00843010">
      <w:pPr>
        <w:snapToGrid w:val="0"/>
        <w:spacing w:after="0" w:line="240" w:lineRule="auto"/>
        <w:rPr>
          <w:sz w:val="24"/>
          <w:szCs w:val="24"/>
        </w:rPr>
      </w:pPr>
    </w:p>
    <w:p w:rsidR="00B44A68" w:rsidRPr="00654F63" w:rsidRDefault="00B44A68" w:rsidP="00843010">
      <w:pPr>
        <w:snapToGrid w:val="0"/>
        <w:spacing w:after="0" w:line="240" w:lineRule="auto"/>
        <w:rPr>
          <w:b/>
          <w:sz w:val="24"/>
          <w:szCs w:val="24"/>
        </w:rPr>
      </w:pPr>
      <w:r w:rsidRPr="00654F63">
        <w:rPr>
          <w:rFonts w:hint="eastAsia"/>
          <w:b/>
          <w:sz w:val="24"/>
          <w:szCs w:val="24"/>
        </w:rPr>
        <w:t>第一章　总则</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第一条　为了促进和规范规章制定过程中的公众参与工作，保障规章制定工作的科学性、民主性和合法性，根据《中华人民共和国立法法》、《规章制定程序条例》等法律、法规的规定，结合本市实际，制定本办法。</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第二条　本办法所称公众是指自然人、法人和其他组织。</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本办法所称公众参与是指公众参与规章立项、起草、审查、实施等环节并提出意见，行政机关决定是否采纳并及时反馈的活动。</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第三条　本办法适用于本市规章的制定工作。</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第四条　公众在发表意见时应当遵守国家的法律、法规和政策，不得违背善良风俗，不得对国家、政府、组织和个人进行恶意攻击。</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第五条　公众参与实行公开、平等、广泛和便利的原则。</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第六条　公众参与的意见应当公开，但下列意见除外：</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涉及国家秘密、商业秘密或者个人隐私的；</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违反道德规范的；</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公众在提交意见时要求行政机关不对外公开的；</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四</w:t>
      </w:r>
      <w:r w:rsidRPr="00B44A68">
        <w:rPr>
          <w:rFonts w:hint="eastAsia"/>
          <w:sz w:val="24"/>
          <w:szCs w:val="24"/>
        </w:rPr>
        <w:t>)</w:t>
      </w:r>
      <w:r w:rsidRPr="00B44A68">
        <w:rPr>
          <w:rFonts w:hint="eastAsia"/>
          <w:sz w:val="24"/>
          <w:szCs w:val="24"/>
        </w:rPr>
        <w:t>行政机关有合理理由认为不宜公开的。</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第七条　市政府法制机构负责组织实施规章制定的公众参与工作。</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规章起草部门依照本办法负责规章制定过程中的有关公众参与工作。</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第八条　市政府法制机构和规章起草部门组织规章制定过程中公众参与工作所需的经费由市财政予以保障。</w:t>
      </w:r>
    </w:p>
    <w:p w:rsidR="00B44A68" w:rsidRPr="00B44A68" w:rsidRDefault="00B44A68" w:rsidP="00843010">
      <w:pPr>
        <w:snapToGrid w:val="0"/>
        <w:spacing w:after="0" w:line="240" w:lineRule="auto"/>
        <w:rPr>
          <w:sz w:val="24"/>
          <w:szCs w:val="24"/>
        </w:rPr>
      </w:pPr>
      <w:r w:rsidRPr="00B44A68">
        <w:rPr>
          <w:sz w:val="24"/>
          <w:szCs w:val="24"/>
        </w:rPr>
        <w:lastRenderedPageBreak/>
        <w:t xml:space="preserve"> </w:t>
      </w:r>
    </w:p>
    <w:p w:rsidR="00B44A68" w:rsidRDefault="00B44A68" w:rsidP="00654F63">
      <w:pPr>
        <w:snapToGrid w:val="0"/>
        <w:spacing w:after="0" w:line="240" w:lineRule="auto"/>
        <w:ind w:firstLine="480"/>
        <w:rPr>
          <w:sz w:val="24"/>
          <w:szCs w:val="24"/>
        </w:rPr>
      </w:pPr>
      <w:r w:rsidRPr="00B44A68">
        <w:rPr>
          <w:rFonts w:hint="eastAsia"/>
          <w:sz w:val="24"/>
          <w:szCs w:val="24"/>
        </w:rPr>
        <w:t>第九条　市政府依法保障公众的立法参与权。公众积极参与规章制定工作，所提意见对规章重要制度的确定具有重要影响并被采纳的，由市政府法制机构颁发荣誉证书或者给予表扬。</w:t>
      </w:r>
    </w:p>
    <w:p w:rsidR="00654F63" w:rsidRPr="00B44A68" w:rsidRDefault="00654F63" w:rsidP="00654F63">
      <w:pPr>
        <w:snapToGrid w:val="0"/>
        <w:spacing w:after="0" w:line="240" w:lineRule="auto"/>
        <w:ind w:firstLine="480"/>
        <w:rPr>
          <w:sz w:val="24"/>
          <w:szCs w:val="24"/>
        </w:rPr>
      </w:pP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654F63" w:rsidRDefault="00B44A68" w:rsidP="00843010">
      <w:pPr>
        <w:snapToGrid w:val="0"/>
        <w:spacing w:after="0" w:line="240" w:lineRule="auto"/>
        <w:rPr>
          <w:b/>
          <w:sz w:val="24"/>
          <w:szCs w:val="24"/>
        </w:rPr>
      </w:pPr>
      <w:r w:rsidRPr="00654F63">
        <w:rPr>
          <w:rFonts w:hint="eastAsia"/>
          <w:b/>
          <w:sz w:val="24"/>
          <w:szCs w:val="24"/>
        </w:rPr>
        <w:t>第二章　规章立项的公众参与</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第十条　公众可以通过信函、传真、电子邮件等书面方式向市政府法制机构提出规章制定、修改或者废止的意见，意见应当包括规章的名称，制定、修改或者废止的理由，可行性和必要性，需要解决的主要问题和措施等内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市政府法制机构应当在市政府法制机构网站上公布接受意见的信函地址、传真电话及电子邮件地址等有关信息。</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市政府法制机构应当在收到公众意见之日起</w:t>
      </w:r>
      <w:r w:rsidRPr="00B44A68">
        <w:rPr>
          <w:rFonts w:hint="eastAsia"/>
          <w:sz w:val="24"/>
          <w:szCs w:val="24"/>
        </w:rPr>
        <w:t>5</w:t>
      </w:r>
      <w:r w:rsidRPr="00B44A68">
        <w:rPr>
          <w:rFonts w:hint="eastAsia"/>
          <w:sz w:val="24"/>
          <w:szCs w:val="24"/>
        </w:rPr>
        <w:t>个工作日内，通过市政府法制机构网站公开公众意见。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第十一条　市政府法制机构应当对公众提出的规章制定、修改或者废止意见进行研究或者转交相关部门研究。相关部门应当在收到市政府法制机构转交意见之日起</w:t>
      </w:r>
      <w:r w:rsidRPr="00B44A68">
        <w:rPr>
          <w:rFonts w:hint="eastAsia"/>
          <w:sz w:val="24"/>
          <w:szCs w:val="24"/>
        </w:rPr>
        <w:t>30</w:t>
      </w:r>
      <w:r w:rsidRPr="00B44A68">
        <w:rPr>
          <w:rFonts w:hint="eastAsia"/>
          <w:sz w:val="24"/>
          <w:szCs w:val="24"/>
        </w:rPr>
        <w:t>日内将处理意见回复市政府法制机构。</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对可行的意见，市政府法制机构应当在拟订年度规章制定工作计划时采纳。</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市政府法制机构应当在收到公众意见之日起</w:t>
      </w:r>
      <w:r w:rsidRPr="00B44A68">
        <w:rPr>
          <w:rFonts w:hint="eastAsia"/>
          <w:sz w:val="24"/>
          <w:szCs w:val="24"/>
        </w:rPr>
        <w:t>45</w:t>
      </w:r>
      <w:r w:rsidRPr="00B44A68">
        <w:rPr>
          <w:rFonts w:hint="eastAsia"/>
          <w:sz w:val="24"/>
          <w:szCs w:val="24"/>
        </w:rPr>
        <w:t>日内或者收到相关部门回复意见之日起</w:t>
      </w:r>
      <w:r w:rsidRPr="00B44A68">
        <w:rPr>
          <w:rFonts w:hint="eastAsia"/>
          <w:sz w:val="24"/>
          <w:szCs w:val="24"/>
        </w:rPr>
        <w:t>15</w:t>
      </w:r>
      <w:r w:rsidRPr="00B44A68">
        <w:rPr>
          <w:rFonts w:hint="eastAsia"/>
          <w:sz w:val="24"/>
          <w:szCs w:val="24"/>
        </w:rPr>
        <w:t>日内，将处理意见通过市政府法制机构网站公开。</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第十二条　市政府法制机构拟订的市政府年度规章制定工作计划应当在上报市政府常务会议或者全体会议讨论前通过市政府网站、市政府法制机构网站等征求公众意见。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征求公众对年度规章制定工作计划的意见时，应当公开以下内容：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规章名称、起草部门、主要内容、起草依据、必要性和可行性；</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征求意见的起止时间；</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公众提出意见的途径；</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四</w:t>
      </w:r>
      <w:r w:rsidRPr="00B44A68">
        <w:rPr>
          <w:rFonts w:hint="eastAsia"/>
          <w:sz w:val="24"/>
          <w:szCs w:val="24"/>
        </w:rPr>
        <w:t>)</w:t>
      </w:r>
      <w:r w:rsidRPr="00B44A68">
        <w:rPr>
          <w:rFonts w:hint="eastAsia"/>
          <w:sz w:val="24"/>
          <w:szCs w:val="24"/>
        </w:rPr>
        <w:t>其他需要说明的问题。</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市政府法制机构拟订的年度规章制定工作计划征求公众意见的时间不得少于</w:t>
      </w:r>
      <w:r w:rsidRPr="00B44A68">
        <w:rPr>
          <w:rFonts w:hint="eastAsia"/>
          <w:sz w:val="24"/>
          <w:szCs w:val="24"/>
        </w:rPr>
        <w:t>15</w:t>
      </w:r>
      <w:r w:rsidRPr="00B44A68">
        <w:rPr>
          <w:rFonts w:hint="eastAsia"/>
          <w:sz w:val="24"/>
          <w:szCs w:val="24"/>
        </w:rPr>
        <w:t>日。</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第十三条　公众对第十二条第二款第</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项的内容提出意见的，应当以书面形式提出并说明理由。</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lastRenderedPageBreak/>
        <w:t xml:space="preserve">　　公众对年度规章制定工作的计划项目提出增加或者减少计划项目意见的，应当署名提出并说明理由。</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市政府法制机构应当在征求意见结束之日起</w:t>
      </w:r>
      <w:r w:rsidRPr="00B44A68">
        <w:rPr>
          <w:rFonts w:hint="eastAsia"/>
          <w:sz w:val="24"/>
          <w:szCs w:val="24"/>
        </w:rPr>
        <w:t>5</w:t>
      </w:r>
      <w:r w:rsidRPr="00B44A68">
        <w:rPr>
          <w:rFonts w:hint="eastAsia"/>
          <w:sz w:val="24"/>
          <w:szCs w:val="24"/>
        </w:rPr>
        <w:t>个工作日内，通过市政府法制机构网站公开公众提出的意见。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市政府法制机构应当认真研究、论证公众提出的意见，如确实需要修改年度规章制定工作计划的，应对拟订的年度规章制定工作计划进行修改。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第十四条　市政府法制机构应当在市政府常务会议或者全体会议正式讨论通过年度规章制定工作计划之日起</w:t>
      </w:r>
      <w:r w:rsidRPr="00B44A68">
        <w:rPr>
          <w:rFonts w:hint="eastAsia"/>
          <w:sz w:val="24"/>
          <w:szCs w:val="24"/>
        </w:rPr>
        <w:t>20</w:t>
      </w:r>
      <w:r w:rsidRPr="00B44A68">
        <w:rPr>
          <w:rFonts w:hint="eastAsia"/>
          <w:sz w:val="24"/>
          <w:szCs w:val="24"/>
        </w:rPr>
        <w:t>日内，通过市政府网站以及市政府法制机构网站公布，并对公众意见统一作出反馈，对不予采纳的意见应当同时说明理由。</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Default="00B44A68" w:rsidP="00654F63">
      <w:pPr>
        <w:snapToGrid w:val="0"/>
        <w:spacing w:after="0" w:line="240" w:lineRule="auto"/>
        <w:ind w:firstLine="480"/>
        <w:rPr>
          <w:sz w:val="24"/>
          <w:szCs w:val="24"/>
        </w:rPr>
      </w:pPr>
      <w:r w:rsidRPr="00B44A68">
        <w:rPr>
          <w:rFonts w:hint="eastAsia"/>
          <w:sz w:val="24"/>
          <w:szCs w:val="24"/>
        </w:rPr>
        <w:t>在年度规章制定工作计划执行过程中，市政府如进行调整的，市政府法制机构应当通过市政府法制机构网站予以公布并说明理由。</w:t>
      </w:r>
    </w:p>
    <w:p w:rsidR="00654F63" w:rsidRPr="00654F63" w:rsidRDefault="00654F63" w:rsidP="00654F63">
      <w:pPr>
        <w:snapToGrid w:val="0"/>
        <w:spacing w:after="0" w:line="240" w:lineRule="auto"/>
        <w:ind w:firstLine="480"/>
        <w:rPr>
          <w:sz w:val="24"/>
          <w:szCs w:val="24"/>
        </w:rPr>
      </w:pP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654F63" w:rsidRDefault="00B44A68" w:rsidP="00843010">
      <w:pPr>
        <w:snapToGrid w:val="0"/>
        <w:spacing w:after="0" w:line="240" w:lineRule="auto"/>
        <w:rPr>
          <w:b/>
          <w:sz w:val="24"/>
          <w:szCs w:val="24"/>
        </w:rPr>
      </w:pPr>
      <w:r w:rsidRPr="00654F63">
        <w:rPr>
          <w:rFonts w:hint="eastAsia"/>
          <w:b/>
          <w:sz w:val="24"/>
          <w:szCs w:val="24"/>
        </w:rPr>
        <w:t>第三章　规章起草和审查的公众参与</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第十五条　列入年度规章制定工作计划的规章，起草部门在形成规章征求意见稿后，应当制定公众参与工作方案。</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公众参与工作方案包括规章拟设立的主要制度及对相关人员或者群体可能产生的影响，召开座谈会、论证会的时间及其程序，以及根据规章影响的范围、影响程度等情况需要通过调查问卷、开放式听取意见、听证会等方式征求公众意见的时间及其程序。</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规章征求意见稿在进行公众参与工作之前，应当经过规章起草部门法制机构审核并经起草部门主要负责人同意。</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第十六条　规章起草部门应当通过座谈会、论证会征求公众意见，也可以根据拟制定规章影响的范围、受影响的类别、影响程度等情况，通过问卷调查、开放式听取意见、听证会等方式广泛征求公众意见。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规章涉及的领域有行业协会和社会团体的，规章起草部门可以委托其征集和研究公众意见。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第十七条　规章起草部门应当就规章拟解决的主要问题、拟采取的主要措施和拟确立的主要制度召开座谈会，听取公众意见。规章涉及的领域有行业协会和社会团体的，规章起草部门应当邀请相关行业协会和社会团体的代表参加座谈会。</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第十八条　规章起草部门应当召开论证会，组织有关专家对规章起草中有争议的专业技术性或者合法性问题进行论证。</w:t>
      </w:r>
    </w:p>
    <w:p w:rsidR="00B44A68" w:rsidRPr="00B44A68" w:rsidRDefault="00B44A68" w:rsidP="00843010">
      <w:pPr>
        <w:snapToGrid w:val="0"/>
        <w:spacing w:after="0" w:line="240" w:lineRule="auto"/>
        <w:rPr>
          <w:sz w:val="24"/>
          <w:szCs w:val="24"/>
        </w:rPr>
      </w:pPr>
      <w:r w:rsidRPr="00B44A68">
        <w:rPr>
          <w:sz w:val="24"/>
          <w:szCs w:val="24"/>
        </w:rPr>
        <w:lastRenderedPageBreak/>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第十九条　规章起草部门可以就规章拟设定的制度在可能受到影响的相关人员或者群体中抽样问卷调查了解公众意见。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规章起草部门采取问卷调查方式征求公众意见的，调查内容的设计应当简单、通俗、明确、易懂，避免可能对公众产生诱导的问题。</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第二十条　规章起草部门可以在一定时间内，在指定地点公开听取公众意见。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规章起草部门决定采取开放式听取意见的，应当在举行开放式听取意见的</w:t>
      </w:r>
      <w:r w:rsidRPr="00B44A68">
        <w:rPr>
          <w:rFonts w:hint="eastAsia"/>
          <w:sz w:val="24"/>
          <w:szCs w:val="24"/>
        </w:rPr>
        <w:t>5</w:t>
      </w:r>
      <w:r w:rsidRPr="00B44A68">
        <w:rPr>
          <w:rFonts w:hint="eastAsia"/>
          <w:sz w:val="24"/>
          <w:szCs w:val="24"/>
        </w:rPr>
        <w:t>个工作日前，将开放式听取意见的时间、地点等有关事项向社会公布。</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公众可以在规定的时间内，在指定地点以书面或者口头形式反映自己的意见。对于口头提出的意见，规章起草部门的工作人员应当记录在案，并由意见人签名确认。</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规章起草部门应当在开放式听取意见结束后的</w:t>
      </w:r>
      <w:r w:rsidRPr="00B44A68">
        <w:rPr>
          <w:rFonts w:hint="eastAsia"/>
          <w:sz w:val="24"/>
          <w:szCs w:val="24"/>
        </w:rPr>
        <w:t>5</w:t>
      </w:r>
      <w:r w:rsidRPr="00B44A68">
        <w:rPr>
          <w:rFonts w:hint="eastAsia"/>
          <w:sz w:val="24"/>
          <w:szCs w:val="24"/>
        </w:rPr>
        <w:t>个工作日内，将公众的意见通过规章起草部门的网站向社会公开。</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第二十一条　各方面意见有重大分歧的，规章起草部门应当组织公众代表按照规定的程序和规则，以公开举行会议的形式，听取、收集公众意见。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听证会依照下列程序组织：</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听证会公开举行，规章起草部门应当在举行听证会的</w:t>
      </w:r>
      <w:r w:rsidRPr="00B44A68">
        <w:rPr>
          <w:rFonts w:hint="eastAsia"/>
          <w:sz w:val="24"/>
          <w:szCs w:val="24"/>
        </w:rPr>
        <w:t>20</w:t>
      </w:r>
      <w:r w:rsidRPr="00B44A68">
        <w:rPr>
          <w:rFonts w:hint="eastAsia"/>
          <w:sz w:val="24"/>
          <w:szCs w:val="24"/>
        </w:rPr>
        <w:t>日前公告听证会的时间、地点、听证内容和报名办法；</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规章起草部门应当综合考虑地区、职业、专业知识背景、表达能力、受规章影响程度等因素，从听证会报名者中合理选择听证代表；</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听证代表有权对起草的规章提问和发表意见；</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四</w:t>
      </w:r>
      <w:r w:rsidRPr="00B44A68">
        <w:rPr>
          <w:rFonts w:hint="eastAsia"/>
          <w:sz w:val="24"/>
          <w:szCs w:val="24"/>
        </w:rPr>
        <w:t>)</w:t>
      </w:r>
      <w:r w:rsidRPr="00B44A68">
        <w:rPr>
          <w:rFonts w:hint="eastAsia"/>
          <w:sz w:val="24"/>
          <w:szCs w:val="24"/>
        </w:rPr>
        <w:t>听证会应当制作笔录，如实记录发言人的主要观点和理由。规章起草部门应当在听证会结束后的</w:t>
      </w:r>
      <w:r w:rsidRPr="00B44A68">
        <w:rPr>
          <w:rFonts w:hint="eastAsia"/>
          <w:sz w:val="24"/>
          <w:szCs w:val="24"/>
        </w:rPr>
        <w:t>5</w:t>
      </w:r>
      <w:r w:rsidRPr="00B44A68">
        <w:rPr>
          <w:rFonts w:hint="eastAsia"/>
          <w:sz w:val="24"/>
          <w:szCs w:val="24"/>
        </w:rPr>
        <w:t>个工作日内，将听证会笔录通过规章起草部门的网站向社会公开。</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第二十二条　规章起草部门通过座谈会、论证会、开放式听取意见、听证会听取公众意见的，应当通知市政府法制机构。市政府法制机构应当派相关人员参加。</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第二十三条　规章起草部门应当对收到的公众意见进行整理、归类和分析，根据公众意见对规章征求意见稿进行修改完善，形成公众参与规章起草情况的说明。</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公众参与规章起草情况的说明应当包括以下内容：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公众参与形式；</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公众意见的概述；</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公众意见的采纳情况及理由。</w:t>
      </w:r>
    </w:p>
    <w:p w:rsidR="00B44A68" w:rsidRPr="00B44A68" w:rsidRDefault="00B44A68" w:rsidP="00843010">
      <w:pPr>
        <w:snapToGrid w:val="0"/>
        <w:spacing w:after="0" w:line="240" w:lineRule="auto"/>
        <w:rPr>
          <w:sz w:val="24"/>
          <w:szCs w:val="24"/>
        </w:rPr>
      </w:pPr>
      <w:r w:rsidRPr="00B44A68">
        <w:rPr>
          <w:sz w:val="24"/>
          <w:szCs w:val="24"/>
        </w:rPr>
        <w:lastRenderedPageBreak/>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规章起草部门可以根据需要组成专家咨询委员会，研究公众意见，论证其合理性并提出处理意见。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第二十四条</w:t>
      </w:r>
      <w:r w:rsidRPr="00B44A68">
        <w:rPr>
          <w:rFonts w:hint="eastAsia"/>
          <w:sz w:val="24"/>
          <w:szCs w:val="24"/>
        </w:rPr>
        <w:t xml:space="preserve"> </w:t>
      </w:r>
      <w:r w:rsidRPr="00B44A68">
        <w:rPr>
          <w:rFonts w:hint="eastAsia"/>
          <w:sz w:val="24"/>
          <w:szCs w:val="24"/>
        </w:rPr>
        <w:t>规章起草部门应当在向市政府法制机构报送规章送审稿的同时附具公众参与规章起草情况的说明，并且移交公众参与规章起草过程中的以下文件及其电子文本：</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座谈会、论证会或者开放式听取意见、听证会的有关记录、问卷调查的结果；</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公众参与规章起草过程的其他相关文件。</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第二十五条　市政府法制机构应当在审查规章送审稿的同时，审查部门报送的公众参与规章起草情况的说明。说明内容不符合第二十三条规定或者规章起草部门未按本办法组织公众参与工作的，市政府法制机构应当将规章送审稿退回起草部门，并要求其依照本办法重新组织公众参与工作。</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第二十六条　市政府法制机构应当在市政府门户网站及其网站上建立规章公开征求公众意见的信息统一发布平台。</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市政府法制机构应当对规章送审稿进行修改、论证，形成规章草案征求意见稿，并通过网站等媒体向社会发布公告，公开征求公众意见。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公告应当包括以下内容：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规章制定所处的工作阶段以及征求意见后的工作程序；</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规章起草的背景资料、规章制定的目的、必要性及可行性；</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规章拟设立的主要制度及对相关人员或者群体可能产生的影响；</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四</w:t>
      </w:r>
      <w:r w:rsidRPr="00B44A68">
        <w:rPr>
          <w:rFonts w:hint="eastAsia"/>
          <w:sz w:val="24"/>
          <w:szCs w:val="24"/>
        </w:rPr>
        <w:t>)</w:t>
      </w:r>
      <w:r w:rsidRPr="00B44A68">
        <w:rPr>
          <w:rFonts w:hint="eastAsia"/>
          <w:sz w:val="24"/>
          <w:szCs w:val="24"/>
        </w:rPr>
        <w:t>征求意见的起止时间；</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五</w:t>
      </w:r>
      <w:r w:rsidRPr="00B44A68">
        <w:rPr>
          <w:rFonts w:hint="eastAsia"/>
          <w:sz w:val="24"/>
          <w:szCs w:val="24"/>
        </w:rPr>
        <w:t>)</w:t>
      </w:r>
      <w:r w:rsidRPr="00B44A68">
        <w:rPr>
          <w:rFonts w:hint="eastAsia"/>
          <w:sz w:val="24"/>
          <w:szCs w:val="24"/>
        </w:rPr>
        <w:t>公众提交意见的途径；</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六</w:t>
      </w:r>
      <w:r w:rsidRPr="00B44A68">
        <w:rPr>
          <w:rFonts w:hint="eastAsia"/>
          <w:sz w:val="24"/>
          <w:szCs w:val="24"/>
        </w:rPr>
        <w:t>)</w:t>
      </w:r>
      <w:r w:rsidRPr="00B44A68">
        <w:rPr>
          <w:rFonts w:hint="eastAsia"/>
          <w:sz w:val="24"/>
          <w:szCs w:val="24"/>
        </w:rPr>
        <w:t>征求意见稿全文或者公众获得征求意见稿全文的途径；</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七</w:t>
      </w:r>
      <w:r w:rsidRPr="00B44A68">
        <w:rPr>
          <w:rFonts w:hint="eastAsia"/>
          <w:sz w:val="24"/>
          <w:szCs w:val="24"/>
        </w:rPr>
        <w:t>)</w:t>
      </w:r>
      <w:r w:rsidRPr="00B44A68">
        <w:rPr>
          <w:rFonts w:hint="eastAsia"/>
          <w:sz w:val="24"/>
          <w:szCs w:val="24"/>
        </w:rPr>
        <w:t>信函地址、联系电话、传真及电子邮箱。</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第二十七条　市政府法制机构依照本办法第二十六条发布规章草案征求意见稿的，应当同时在规章起草部门的网站上设置链接，或者在本市行政区域内具有一定影响的媒体发布指引。</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征求公众意见的时间自发布规章草案征求意见稿之日起不得少于</w:t>
      </w:r>
      <w:r w:rsidRPr="00B44A68">
        <w:rPr>
          <w:rFonts w:hint="eastAsia"/>
          <w:sz w:val="24"/>
          <w:szCs w:val="24"/>
        </w:rPr>
        <w:t>30</w:t>
      </w:r>
      <w:r w:rsidRPr="00B44A68">
        <w:rPr>
          <w:rFonts w:hint="eastAsia"/>
          <w:sz w:val="24"/>
          <w:szCs w:val="24"/>
        </w:rPr>
        <w:t>日。</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第二十八条　市政府法制机构认为征求到的公众意见需要规章起草部门进行研究处理的</w:t>
      </w:r>
      <w:r w:rsidRPr="00B44A68">
        <w:rPr>
          <w:rFonts w:hint="eastAsia"/>
          <w:sz w:val="24"/>
          <w:szCs w:val="24"/>
        </w:rPr>
        <w:t>,</w:t>
      </w:r>
      <w:r w:rsidRPr="00B44A68">
        <w:rPr>
          <w:rFonts w:hint="eastAsia"/>
          <w:sz w:val="24"/>
          <w:szCs w:val="24"/>
        </w:rPr>
        <w:t>应当在征求公众意见截止之日起</w:t>
      </w:r>
      <w:r w:rsidRPr="00B44A68">
        <w:rPr>
          <w:rFonts w:hint="eastAsia"/>
          <w:sz w:val="24"/>
          <w:szCs w:val="24"/>
        </w:rPr>
        <w:t>5</w:t>
      </w:r>
      <w:r w:rsidRPr="00B44A68">
        <w:rPr>
          <w:rFonts w:hint="eastAsia"/>
          <w:sz w:val="24"/>
          <w:szCs w:val="24"/>
        </w:rPr>
        <w:t>个工作日内，将公众意见转交规章起草部门进行研究处理。</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lastRenderedPageBreak/>
        <w:t xml:space="preserve">　　第二十九条　规章起草部门应当在收到市政府法制机构转交公众意见之日起</w:t>
      </w:r>
      <w:r w:rsidRPr="00B44A68">
        <w:rPr>
          <w:rFonts w:hint="eastAsia"/>
          <w:sz w:val="24"/>
          <w:szCs w:val="24"/>
        </w:rPr>
        <w:t>10</w:t>
      </w:r>
      <w:r w:rsidRPr="00B44A68">
        <w:rPr>
          <w:rFonts w:hint="eastAsia"/>
          <w:sz w:val="24"/>
          <w:szCs w:val="24"/>
        </w:rPr>
        <w:t>个工作日内，将处理意见反馈给市政府法制机构。</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第三十条　市政府法制机构认为规章草案征求意见稿涉及的主要问题需要进一步听取公众意见的，可以通过座谈会、论证会等形式听取公众意见，有关程序依照本办法的有关规定进行。</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第三十一条　市政府法制机构自行起草的规章，依照本办法第十五条至第二十三条的有关规定执行。</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第三十二条　市政府法制机构应当客观公正地对待公众意见，综合各方面意见后对规章进行修改，并形成公众参与情况的说明。</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公众参与情况的说明应当包括以下内容：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公众参与形式；</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规章起草过程中征求公众意见的情况；</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规章草案采纳公众意见的情况及理由。</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市政府法制机构应当在规章草案提请市政府常务会议或者全体会议讨论时附具公众参与情况的说明。</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843010" w:rsidRDefault="00B44A68" w:rsidP="00843010">
      <w:pPr>
        <w:snapToGrid w:val="0"/>
        <w:spacing w:after="0" w:line="240" w:lineRule="auto"/>
        <w:rPr>
          <w:b/>
          <w:sz w:val="24"/>
          <w:szCs w:val="24"/>
        </w:rPr>
      </w:pPr>
      <w:r w:rsidRPr="00843010">
        <w:rPr>
          <w:rFonts w:hint="eastAsia"/>
          <w:b/>
          <w:sz w:val="24"/>
          <w:szCs w:val="24"/>
        </w:rPr>
        <w:t>第四章</w:t>
      </w:r>
      <w:r w:rsidRPr="00843010">
        <w:rPr>
          <w:rFonts w:hint="eastAsia"/>
          <w:b/>
          <w:sz w:val="24"/>
          <w:szCs w:val="24"/>
        </w:rPr>
        <w:t xml:space="preserve"> </w:t>
      </w:r>
      <w:r w:rsidRPr="00843010">
        <w:rPr>
          <w:rFonts w:hint="eastAsia"/>
          <w:b/>
          <w:sz w:val="24"/>
          <w:szCs w:val="24"/>
        </w:rPr>
        <w:t>规章实施的公众参与</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第三十三条　市政府法制机构应当在规章公布之日起</w:t>
      </w:r>
      <w:r w:rsidRPr="00B44A68">
        <w:rPr>
          <w:rFonts w:hint="eastAsia"/>
          <w:sz w:val="24"/>
          <w:szCs w:val="24"/>
        </w:rPr>
        <w:t>30</w:t>
      </w:r>
      <w:r w:rsidRPr="00B44A68">
        <w:rPr>
          <w:rFonts w:hint="eastAsia"/>
          <w:sz w:val="24"/>
          <w:szCs w:val="24"/>
        </w:rPr>
        <w:t>日内，采取以下方式公布公众参与情况的说明及规章文本：</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通过市政府法制机构网站发布；</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在本市行政区域内具有一定影响的媒体发布指引；</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在市政府网站上设置相关链接。</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第三十四条　市政府法制机构可以对颁布实施</w:t>
      </w:r>
      <w:r w:rsidRPr="00B44A68">
        <w:rPr>
          <w:rFonts w:hint="eastAsia"/>
          <w:sz w:val="24"/>
          <w:szCs w:val="24"/>
        </w:rPr>
        <w:t>1</w:t>
      </w:r>
      <w:r w:rsidRPr="00B44A68">
        <w:rPr>
          <w:rFonts w:hint="eastAsia"/>
          <w:sz w:val="24"/>
          <w:szCs w:val="24"/>
        </w:rPr>
        <w:t>年以上的规章实施情况进行评估。</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市政府法制机构对规章进行评估的，应当通过市政府法制机构网站征求公众意见。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市政府法制机构应当在收到公众提出的评估意见之日起</w:t>
      </w:r>
      <w:r w:rsidRPr="00B44A68">
        <w:rPr>
          <w:rFonts w:hint="eastAsia"/>
          <w:sz w:val="24"/>
          <w:szCs w:val="24"/>
        </w:rPr>
        <w:t>5</w:t>
      </w:r>
      <w:r w:rsidRPr="00B44A68">
        <w:rPr>
          <w:rFonts w:hint="eastAsia"/>
          <w:sz w:val="24"/>
          <w:szCs w:val="24"/>
        </w:rPr>
        <w:t>个工作日内，通过市政府法制机构网站公布公众意见。</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市政府法制机构应当通过市政府法制机构网站公布规章实施情况的评估报告。</w:t>
      </w:r>
    </w:p>
    <w:p w:rsidR="00B44A68" w:rsidRPr="00B44A68" w:rsidRDefault="00B44A68" w:rsidP="00843010">
      <w:pPr>
        <w:snapToGrid w:val="0"/>
        <w:spacing w:after="0" w:line="240" w:lineRule="auto"/>
        <w:rPr>
          <w:sz w:val="24"/>
          <w:szCs w:val="24"/>
        </w:rPr>
      </w:pPr>
      <w:r w:rsidRPr="00B44A68">
        <w:rPr>
          <w:sz w:val="24"/>
          <w:szCs w:val="24"/>
        </w:rPr>
        <w:t xml:space="preserve"> </w:t>
      </w:r>
    </w:p>
    <w:p w:rsidR="00607862" w:rsidRDefault="00607862">
      <w:pPr>
        <w:rPr>
          <w:b/>
          <w:sz w:val="24"/>
          <w:szCs w:val="24"/>
        </w:rPr>
      </w:pPr>
      <w:r>
        <w:rPr>
          <w:b/>
          <w:sz w:val="24"/>
          <w:szCs w:val="24"/>
        </w:rPr>
        <w:br w:type="page"/>
      </w:r>
    </w:p>
    <w:p w:rsidR="00B44A68" w:rsidRPr="00607862" w:rsidRDefault="00B44A68" w:rsidP="00843010">
      <w:pPr>
        <w:snapToGrid w:val="0"/>
        <w:spacing w:after="0" w:line="240" w:lineRule="auto"/>
        <w:rPr>
          <w:b/>
          <w:sz w:val="24"/>
          <w:szCs w:val="24"/>
        </w:rPr>
      </w:pPr>
      <w:r w:rsidRPr="00607862">
        <w:rPr>
          <w:rFonts w:hint="eastAsia"/>
          <w:b/>
          <w:sz w:val="24"/>
          <w:szCs w:val="24"/>
        </w:rPr>
        <w:lastRenderedPageBreak/>
        <w:t>第五章　附则</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第三十五条　市政府法制机构应当通过市政府法制机构网站建立规章制定公众参与的电子卷宗。电子卷宗应当包括以下内容：</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一</w:t>
      </w:r>
      <w:r w:rsidRPr="00B44A68">
        <w:rPr>
          <w:rFonts w:hint="eastAsia"/>
          <w:sz w:val="24"/>
          <w:szCs w:val="24"/>
        </w:rPr>
        <w:t>)</w:t>
      </w:r>
      <w:r w:rsidRPr="00B44A68">
        <w:rPr>
          <w:rFonts w:hint="eastAsia"/>
          <w:sz w:val="24"/>
          <w:szCs w:val="24"/>
        </w:rPr>
        <w:t>规章制定的背景资料；</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二</w:t>
      </w:r>
      <w:r w:rsidRPr="00B44A68">
        <w:rPr>
          <w:rFonts w:hint="eastAsia"/>
          <w:sz w:val="24"/>
          <w:szCs w:val="24"/>
        </w:rPr>
        <w:t>)</w:t>
      </w:r>
      <w:r w:rsidRPr="00B44A68">
        <w:rPr>
          <w:rFonts w:hint="eastAsia"/>
          <w:sz w:val="24"/>
          <w:szCs w:val="24"/>
        </w:rPr>
        <w:t>规章制定过程的公众参与记录；</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三</w:t>
      </w:r>
      <w:r w:rsidRPr="00B44A68">
        <w:rPr>
          <w:rFonts w:hint="eastAsia"/>
          <w:sz w:val="24"/>
          <w:szCs w:val="24"/>
        </w:rPr>
        <w:t>)</w:t>
      </w:r>
      <w:r w:rsidRPr="00B44A68">
        <w:rPr>
          <w:rFonts w:hint="eastAsia"/>
          <w:sz w:val="24"/>
          <w:szCs w:val="24"/>
        </w:rPr>
        <w:t>规章正文和公众参与情况的说明；</w:t>
      </w: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r w:rsidRPr="00B44A68">
        <w:rPr>
          <w:rFonts w:hint="eastAsia"/>
          <w:sz w:val="24"/>
          <w:szCs w:val="24"/>
        </w:rPr>
        <w:t>(</w:t>
      </w:r>
      <w:r w:rsidRPr="00B44A68">
        <w:rPr>
          <w:rFonts w:hint="eastAsia"/>
          <w:sz w:val="24"/>
          <w:szCs w:val="24"/>
        </w:rPr>
        <w:t>四</w:t>
      </w:r>
      <w:r w:rsidRPr="00B44A68">
        <w:rPr>
          <w:rFonts w:hint="eastAsia"/>
          <w:sz w:val="24"/>
          <w:szCs w:val="24"/>
        </w:rPr>
        <w:t>)</w:t>
      </w:r>
      <w:r w:rsidRPr="00B44A68">
        <w:rPr>
          <w:rFonts w:hint="eastAsia"/>
          <w:sz w:val="24"/>
          <w:szCs w:val="24"/>
        </w:rPr>
        <w:t>与公众参与相关的其他材料。</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公众直接查询电子卷宗存在困难的，可以直接向市政府法制机构查询。</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第三十六条</w:t>
      </w:r>
      <w:r w:rsidRPr="00B44A68">
        <w:rPr>
          <w:rFonts w:hint="eastAsia"/>
          <w:sz w:val="24"/>
          <w:szCs w:val="24"/>
        </w:rPr>
        <w:t xml:space="preserve"> </w:t>
      </w:r>
      <w:r w:rsidRPr="00B44A68">
        <w:rPr>
          <w:rFonts w:hint="eastAsia"/>
          <w:sz w:val="24"/>
          <w:szCs w:val="24"/>
        </w:rPr>
        <w:t>市政府依法承担的地方性法规起草、送审等立法工作中的公众参与活动，参照本办法有关规定执行。</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B44A68">
        <w:rPr>
          <w:rFonts w:hint="eastAsia"/>
          <w:sz w:val="24"/>
          <w:szCs w:val="24"/>
        </w:rPr>
        <w:t xml:space="preserve">　　第三十七条　本办法自</w:t>
      </w:r>
      <w:r w:rsidRPr="00B44A68">
        <w:rPr>
          <w:rFonts w:hint="eastAsia"/>
          <w:sz w:val="24"/>
          <w:szCs w:val="24"/>
        </w:rPr>
        <w:t>2010</w:t>
      </w:r>
      <w:r w:rsidRPr="00B44A68">
        <w:rPr>
          <w:rFonts w:hint="eastAsia"/>
          <w:sz w:val="24"/>
          <w:szCs w:val="24"/>
        </w:rPr>
        <w:t>年</w:t>
      </w:r>
      <w:r w:rsidRPr="00B44A68">
        <w:rPr>
          <w:rFonts w:hint="eastAsia"/>
          <w:sz w:val="24"/>
          <w:szCs w:val="24"/>
        </w:rPr>
        <w:t>12</w:t>
      </w:r>
      <w:r w:rsidRPr="00B44A68">
        <w:rPr>
          <w:rFonts w:hint="eastAsia"/>
          <w:sz w:val="24"/>
          <w:szCs w:val="24"/>
        </w:rPr>
        <w:t>月</w:t>
      </w:r>
      <w:r w:rsidRPr="00B44A68">
        <w:rPr>
          <w:rFonts w:hint="eastAsia"/>
          <w:sz w:val="24"/>
          <w:szCs w:val="24"/>
        </w:rPr>
        <w:t>1</w:t>
      </w:r>
      <w:r w:rsidRPr="00B44A68">
        <w:rPr>
          <w:rFonts w:hint="eastAsia"/>
          <w:sz w:val="24"/>
          <w:szCs w:val="24"/>
        </w:rPr>
        <w:t>日起施行。</w:t>
      </w:r>
    </w:p>
    <w:p w:rsidR="00B44A68" w:rsidRPr="00B44A68" w:rsidRDefault="00B44A68" w:rsidP="00843010">
      <w:pPr>
        <w:snapToGrid w:val="0"/>
        <w:spacing w:after="0" w:line="240" w:lineRule="auto"/>
        <w:rPr>
          <w:sz w:val="24"/>
          <w:szCs w:val="24"/>
        </w:rPr>
      </w:pPr>
    </w:p>
    <w:p w:rsidR="00B44A68" w:rsidRPr="00B44A68" w:rsidRDefault="00B44A68" w:rsidP="00843010">
      <w:pPr>
        <w:snapToGrid w:val="0"/>
        <w:spacing w:after="0" w:line="240" w:lineRule="auto"/>
        <w:rPr>
          <w:sz w:val="24"/>
          <w:szCs w:val="24"/>
        </w:rPr>
      </w:pPr>
    </w:p>
    <w:p w:rsidR="00B44A68" w:rsidRPr="00B44A68" w:rsidRDefault="00B44A68" w:rsidP="00843010">
      <w:pPr>
        <w:snapToGrid w:val="0"/>
        <w:spacing w:after="0" w:line="240" w:lineRule="auto"/>
        <w:rPr>
          <w:sz w:val="24"/>
          <w:szCs w:val="24"/>
        </w:rPr>
      </w:pPr>
    </w:p>
    <w:p w:rsidR="00B44A68" w:rsidRPr="00B44A68" w:rsidRDefault="003806D0" w:rsidP="00843010">
      <w:pPr>
        <w:snapToGrid w:val="0"/>
        <w:spacing w:after="0" w:line="240" w:lineRule="auto"/>
        <w:rPr>
          <w:sz w:val="24"/>
          <w:szCs w:val="24"/>
        </w:rPr>
      </w:pPr>
      <w:hyperlink r:id="rId8" w:history="1">
        <w:r w:rsidR="00B44A68" w:rsidRPr="00B44A68">
          <w:rPr>
            <w:rStyle w:val="Hyperlink"/>
            <w:sz w:val="24"/>
            <w:szCs w:val="24"/>
          </w:rPr>
          <w:t>http://www.gzlo.gov.cn</w:t>
        </w:r>
        <w:r w:rsidR="00B44A68" w:rsidRPr="00B44A68">
          <w:rPr>
            <w:rStyle w:val="Hyperlink"/>
            <w:sz w:val="24"/>
            <w:szCs w:val="24"/>
          </w:rPr>
          <w:t>/xzlf/iteminfoxb.jsp?it</w:t>
        </w:r>
        <w:r w:rsidR="00B44A68" w:rsidRPr="00B44A68">
          <w:rPr>
            <w:rStyle w:val="Hyperlink"/>
            <w:sz w:val="24"/>
            <w:szCs w:val="24"/>
          </w:rPr>
          <w:t>emid=1271784713596471231</w:t>
        </w:r>
      </w:hyperlink>
    </w:p>
    <w:p w:rsidR="00B44A68" w:rsidRPr="00B44A68" w:rsidRDefault="00B44A68" w:rsidP="00843010">
      <w:pPr>
        <w:snapToGrid w:val="0"/>
        <w:spacing w:after="0" w:line="240" w:lineRule="auto"/>
        <w:rPr>
          <w:sz w:val="24"/>
          <w:szCs w:val="24"/>
        </w:rPr>
      </w:pPr>
    </w:p>
    <w:p w:rsidR="00B44A68" w:rsidRPr="00CB23C6" w:rsidRDefault="00B44A68" w:rsidP="00843010">
      <w:pPr>
        <w:snapToGrid w:val="0"/>
        <w:spacing w:after="0" w:line="240" w:lineRule="auto"/>
        <w:rPr>
          <w:b/>
          <w:sz w:val="24"/>
          <w:szCs w:val="24"/>
        </w:rPr>
      </w:pPr>
      <w:bookmarkStart w:id="0" w:name="_GoBack"/>
      <w:r w:rsidRPr="00CB23C6">
        <w:rPr>
          <w:rFonts w:hint="eastAsia"/>
          <w:b/>
          <w:sz w:val="24"/>
          <w:szCs w:val="24"/>
        </w:rPr>
        <w:t>关于《广州市规章制定公众参与办法》（修订对照注释稿）的公告</w:t>
      </w:r>
      <w:r w:rsidRPr="00CB23C6">
        <w:rPr>
          <w:rFonts w:hint="eastAsia"/>
          <w:b/>
          <w:sz w:val="24"/>
          <w:szCs w:val="24"/>
        </w:rPr>
        <w:t xml:space="preserve">  </w:t>
      </w:r>
    </w:p>
    <w:bookmarkEnd w:id="0"/>
    <w:p w:rsidR="00CB23C6" w:rsidRPr="00B44A68" w:rsidRDefault="00CB23C6" w:rsidP="00843010">
      <w:pPr>
        <w:snapToGrid w:val="0"/>
        <w:spacing w:after="0" w:line="240" w:lineRule="auto"/>
        <w:rPr>
          <w:sz w:val="24"/>
          <w:szCs w:val="24"/>
        </w:rPr>
      </w:pPr>
    </w:p>
    <w:p w:rsidR="00B44A68" w:rsidRDefault="00B44A68" w:rsidP="00843010">
      <w:pPr>
        <w:snapToGrid w:val="0"/>
        <w:spacing w:after="0" w:line="240" w:lineRule="auto"/>
        <w:rPr>
          <w:sz w:val="24"/>
          <w:szCs w:val="24"/>
        </w:rPr>
      </w:pPr>
      <w:r w:rsidRPr="00B44A68">
        <w:rPr>
          <w:rFonts w:hint="eastAsia"/>
          <w:sz w:val="24"/>
          <w:szCs w:val="24"/>
        </w:rPr>
        <w:t>《广州市规章制定公众参与办法》（修订）是市法制办直接组织起草的项目。在起草过程中，我办认真调查了《广州市规章制定公众参与办法》施行近三年来的执行情况，进行了回顾总结和立法效益评估。在认真总结规章制定公众参与工作经验的基础上，研究了国内外公众参与的最新制度和做法，形成了《广州市规章制定公众参与办法（修订初稿）》（以下简称《办法》）。现就有关问题说明如下：</w:t>
      </w:r>
      <w:r w:rsidRPr="00B44A68">
        <w:rPr>
          <w:rFonts w:hint="eastAsia"/>
          <w:sz w:val="24"/>
          <w:szCs w:val="24"/>
        </w:rPr>
        <w:t xml:space="preserve"> </w:t>
      </w:r>
    </w:p>
    <w:p w:rsidR="00607862" w:rsidRPr="00B44A68" w:rsidRDefault="00607862" w:rsidP="00843010">
      <w:pPr>
        <w:snapToGrid w:val="0"/>
        <w:spacing w:after="0" w:line="240" w:lineRule="auto"/>
        <w:rPr>
          <w:sz w:val="24"/>
          <w:szCs w:val="24"/>
        </w:rPr>
      </w:pPr>
    </w:p>
    <w:p w:rsidR="00B44A68" w:rsidRDefault="00B44A68" w:rsidP="00843010">
      <w:pPr>
        <w:snapToGrid w:val="0"/>
        <w:spacing w:after="0" w:line="240" w:lineRule="auto"/>
        <w:rPr>
          <w:b/>
          <w:sz w:val="24"/>
          <w:szCs w:val="24"/>
        </w:rPr>
      </w:pPr>
      <w:r w:rsidRPr="00607862">
        <w:rPr>
          <w:rFonts w:hint="eastAsia"/>
          <w:b/>
          <w:sz w:val="24"/>
          <w:szCs w:val="24"/>
        </w:rPr>
        <w:t>一、</w:t>
      </w:r>
      <w:r w:rsidRPr="00607862">
        <w:rPr>
          <w:rFonts w:hint="eastAsia"/>
          <w:b/>
          <w:sz w:val="24"/>
          <w:szCs w:val="24"/>
        </w:rPr>
        <w:t xml:space="preserve"> </w:t>
      </w:r>
      <w:r w:rsidRPr="00607862">
        <w:rPr>
          <w:rFonts w:hint="eastAsia"/>
          <w:b/>
          <w:sz w:val="24"/>
          <w:szCs w:val="24"/>
        </w:rPr>
        <w:t>修订《办法》的必要性和目的</w:t>
      </w:r>
      <w:r w:rsidRPr="00607862">
        <w:rPr>
          <w:rFonts w:hint="eastAsia"/>
          <w:b/>
          <w:sz w:val="24"/>
          <w:szCs w:val="24"/>
        </w:rPr>
        <w:t xml:space="preserve"> </w:t>
      </w:r>
    </w:p>
    <w:p w:rsidR="00607862" w:rsidRPr="00607862" w:rsidRDefault="00607862" w:rsidP="00843010">
      <w:pPr>
        <w:snapToGrid w:val="0"/>
        <w:spacing w:after="0" w:line="240" w:lineRule="auto"/>
        <w:rPr>
          <w:b/>
          <w:sz w:val="24"/>
          <w:szCs w:val="24"/>
        </w:rPr>
      </w:pPr>
    </w:p>
    <w:p w:rsidR="00B44A68" w:rsidRDefault="00B44A68" w:rsidP="00843010">
      <w:pPr>
        <w:snapToGrid w:val="0"/>
        <w:spacing w:after="0" w:line="240" w:lineRule="auto"/>
        <w:rPr>
          <w:sz w:val="24"/>
          <w:szCs w:val="24"/>
        </w:rPr>
      </w:pPr>
      <w:r w:rsidRPr="00B44A68">
        <w:rPr>
          <w:rFonts w:hint="eastAsia"/>
          <w:sz w:val="24"/>
          <w:szCs w:val="24"/>
        </w:rPr>
        <w:t>《广州市规章制定公众参与办法》作为全国第一部规范公众参与行政立法工作的地方政府规章，自</w:t>
      </w:r>
      <w:r w:rsidRPr="00B44A68">
        <w:rPr>
          <w:rFonts w:hint="eastAsia"/>
          <w:sz w:val="24"/>
          <w:szCs w:val="24"/>
        </w:rPr>
        <w:t>2007</w:t>
      </w:r>
      <w:r w:rsidRPr="00B44A68">
        <w:rPr>
          <w:rFonts w:hint="eastAsia"/>
          <w:sz w:val="24"/>
          <w:szCs w:val="24"/>
        </w:rPr>
        <w:t>年</w:t>
      </w:r>
      <w:r w:rsidRPr="00B44A68">
        <w:rPr>
          <w:rFonts w:hint="eastAsia"/>
          <w:sz w:val="24"/>
          <w:szCs w:val="24"/>
        </w:rPr>
        <w:t>1</w:t>
      </w:r>
      <w:r w:rsidRPr="00B44A68">
        <w:rPr>
          <w:rFonts w:hint="eastAsia"/>
          <w:sz w:val="24"/>
          <w:szCs w:val="24"/>
        </w:rPr>
        <w:t>月</w:t>
      </w:r>
      <w:r w:rsidRPr="00B44A68">
        <w:rPr>
          <w:rFonts w:hint="eastAsia"/>
          <w:sz w:val="24"/>
          <w:szCs w:val="24"/>
        </w:rPr>
        <w:t>1</w:t>
      </w:r>
      <w:r w:rsidRPr="00B44A68">
        <w:rPr>
          <w:rFonts w:hint="eastAsia"/>
          <w:sz w:val="24"/>
          <w:szCs w:val="24"/>
        </w:rPr>
        <w:t>日施行以来，我市总共有</w:t>
      </w:r>
      <w:r w:rsidRPr="00B44A68">
        <w:rPr>
          <w:rFonts w:hint="eastAsia"/>
          <w:sz w:val="24"/>
          <w:szCs w:val="24"/>
        </w:rPr>
        <w:t>30</w:t>
      </w:r>
      <w:r w:rsidRPr="00B44A68">
        <w:rPr>
          <w:rFonts w:hint="eastAsia"/>
          <w:sz w:val="24"/>
          <w:szCs w:val="24"/>
        </w:rPr>
        <w:t>个政府规章和</w:t>
      </w:r>
      <w:r w:rsidRPr="00B44A68">
        <w:rPr>
          <w:rFonts w:hint="eastAsia"/>
          <w:sz w:val="24"/>
          <w:szCs w:val="24"/>
        </w:rPr>
        <w:t>8</w:t>
      </w:r>
      <w:r w:rsidRPr="00B44A68">
        <w:rPr>
          <w:rFonts w:hint="eastAsia"/>
          <w:sz w:val="24"/>
          <w:szCs w:val="24"/>
        </w:rPr>
        <w:t>个地方性法规立法项目按照《办法》的规定实施了公众参与程序。《办法》通过具体的制度设计、制度创新，扩大公众参与的广度和深度，使我市行政立法的过程成为政府了解民情、体现民意、广聚民智的过程，使行政相对人的意见和广大市民的呼声能够反映到市政府常务会议上来，为市政府的行政立法提供民意基础，为市政府的行政决策提供依据和参考，提高了我市行政立法的民主性、公开性和科学性。</w:t>
      </w:r>
      <w:r w:rsidRPr="00B44A68">
        <w:rPr>
          <w:rFonts w:hint="eastAsia"/>
          <w:sz w:val="24"/>
          <w:szCs w:val="24"/>
        </w:rPr>
        <w:t xml:space="preserve"> </w:t>
      </w:r>
    </w:p>
    <w:p w:rsidR="00607862" w:rsidRPr="00B44A68" w:rsidRDefault="00607862" w:rsidP="00843010">
      <w:pPr>
        <w:snapToGrid w:val="0"/>
        <w:spacing w:after="0" w:line="240" w:lineRule="auto"/>
        <w:rPr>
          <w:sz w:val="24"/>
          <w:szCs w:val="24"/>
        </w:rPr>
      </w:pPr>
    </w:p>
    <w:p w:rsidR="00607862" w:rsidRDefault="00B44A68" w:rsidP="00843010">
      <w:pPr>
        <w:snapToGrid w:val="0"/>
        <w:spacing w:after="0" w:line="240" w:lineRule="auto"/>
        <w:rPr>
          <w:sz w:val="24"/>
          <w:szCs w:val="24"/>
        </w:rPr>
      </w:pPr>
      <w:r w:rsidRPr="00B44A68">
        <w:rPr>
          <w:rFonts w:hint="eastAsia"/>
          <w:sz w:val="24"/>
          <w:szCs w:val="24"/>
        </w:rPr>
        <w:t>但在回顾总结和调研中，我们也发现《广州市规章制定公众参与办法》（以下简称原《办法》）在实施过程中还有进一步需要完善的地方，主要表现如下：</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607862" w:rsidRDefault="00B44A68" w:rsidP="00843010">
      <w:pPr>
        <w:snapToGrid w:val="0"/>
        <w:spacing w:after="0" w:line="240" w:lineRule="auto"/>
        <w:rPr>
          <w:sz w:val="24"/>
          <w:szCs w:val="24"/>
        </w:rPr>
      </w:pPr>
      <w:r w:rsidRPr="00B44A68">
        <w:rPr>
          <w:rFonts w:hint="eastAsia"/>
          <w:sz w:val="24"/>
          <w:szCs w:val="24"/>
        </w:rPr>
        <w:lastRenderedPageBreak/>
        <w:t>一是公众参与不均衡，总体参与度不高。尽管</w:t>
      </w:r>
      <w:r w:rsidRPr="00B44A68">
        <w:rPr>
          <w:rFonts w:hint="eastAsia"/>
          <w:sz w:val="24"/>
          <w:szCs w:val="24"/>
        </w:rPr>
        <w:t>2007</w:t>
      </w:r>
      <w:r w:rsidRPr="00B44A68">
        <w:rPr>
          <w:rFonts w:hint="eastAsia"/>
          <w:sz w:val="24"/>
          <w:szCs w:val="24"/>
        </w:rPr>
        <w:t>年以来所有行政立法项目都开展了公众参与，但是公众参与度和参与效果存在较大差异：与社会公众利益密切相关的、公众关注度高的立法项目，公众参与情况较为理想，公众意见的数量和质量都较高，如《广州市再生资源回收利用规定》、《广州市社会保障卡管理办法》、《广州市养犬管理条例》、《广州市城市管理综合执法条例》等；与公众的直接利益联系不大，或者专业性强、适用范围有限的立法项目，则公众参与的效果一般，甚至“公而不参”，相当部分立法项目在公众参与过程中没收到任何公众意见，或者收到的意见缺乏针对性和参考价值。</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607862" w:rsidRDefault="00B44A68" w:rsidP="00843010">
      <w:pPr>
        <w:snapToGrid w:val="0"/>
        <w:spacing w:after="0" w:line="240" w:lineRule="auto"/>
        <w:rPr>
          <w:sz w:val="24"/>
          <w:szCs w:val="24"/>
        </w:rPr>
      </w:pPr>
      <w:r w:rsidRPr="00B44A68">
        <w:rPr>
          <w:rFonts w:hint="eastAsia"/>
          <w:sz w:val="24"/>
          <w:szCs w:val="24"/>
        </w:rPr>
        <w:t>二是规章制定公众参与工作的效率尚需提高。原《办法》规定的公众参与程序较为繁琐，对不同立法项目的公众参与程序没有区分。对于同一立法项目规定由起草部门和市法制办分别组织两次公众参与，容易造成行政资源的浪费和影响立法效率。例如，在起草部门公众参与工作开展较为深入，市政府法制机构对部门起草阶段的公众参与也介入较多的情况下，审查阶段组织的公众参与往往收效甚微，但是根据原《办法》规定又必须重复开展有关工作。另外，规章制定公众参与工作中怎样引导公众围绕规章拟设定的主要制度合理合法地提出自已的利益诉求和建议，而不是一味地投诉与信访，也是需要关注解决的问题。</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607862" w:rsidRDefault="00B44A68" w:rsidP="00843010">
      <w:pPr>
        <w:snapToGrid w:val="0"/>
        <w:spacing w:after="0" w:line="240" w:lineRule="auto"/>
        <w:rPr>
          <w:sz w:val="24"/>
          <w:szCs w:val="24"/>
        </w:rPr>
      </w:pPr>
      <w:r w:rsidRPr="00B44A68">
        <w:rPr>
          <w:rFonts w:hint="eastAsia"/>
          <w:sz w:val="24"/>
          <w:szCs w:val="24"/>
        </w:rPr>
        <w:t>三是征求公众意见的方式方法还需进一步拓宽和完善。《办法》主要对公众参与的程序作了规定，对于公开征求意见的项目初稿内容缺乏要求和指引，一些起草部门在初稿不成熟的情况下就仓促征求公众意见，容易导致误解，影响政府部门的形象和立法的权威性。网络、信函、电话、座谈会、公众论证会等公众参与的方式，各有优劣，要进一步根据便民、高效、公开的原则，综合选择合适的方式，为公众参与创造条件。在沿用已有的公众参与方式的同时，要探索和尝试新的方式，如公共调查、网络论坛等，拓展公众参与的途径。</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B44A68" w:rsidRDefault="00B44A68" w:rsidP="00843010">
      <w:pPr>
        <w:snapToGrid w:val="0"/>
        <w:spacing w:after="0" w:line="240" w:lineRule="auto"/>
        <w:rPr>
          <w:sz w:val="24"/>
          <w:szCs w:val="24"/>
        </w:rPr>
      </w:pPr>
      <w:r w:rsidRPr="00B44A68">
        <w:rPr>
          <w:rFonts w:hint="eastAsia"/>
          <w:sz w:val="24"/>
          <w:szCs w:val="24"/>
        </w:rPr>
        <w:t>朱小丹同志在广州市推进依法治市工作暨法治广州创建动员大会上的讲话中指出，“完善地方立法工作机制，坚持科学立法、民主立法，健全立法程序，完善公众参与立法机制、程序和方法，充分发挥专家学者在地方性法规起草工作中的作用，使立法工作真正建立在广泛的民意基础和科学的理论基础之上。”张广宁同志指出，市政府应“创新立法方式，探索建立政府法制机构、职能部门、专家和社会组织等参与的政府规章的多元起草模式，进一步完善规章和规范性文件制定的公众参与机制，完善公众意见采纳情况的说明和反馈制度。”因此，前述问题的解决需要对原《办法》进行修订，在实践中完善公众参与规章制定机制，将公众参与工作扎扎实实落实到规章制定的全过程，才能切实有效的在规章制定中听取和吸收公众意见，提高我市的规章制定质量和民主立法水平，以适应我市民主政治日新月异的发展进程。总之，《办法》的修订有利于保持我市公众参与工作制度建设在全国的领先地位，走出一条有广州特色的依法治市新路子，为全省乃至全国法治建设创造有益经验，发挥示范效应。</w:t>
      </w:r>
      <w:r w:rsidRPr="00B44A68">
        <w:rPr>
          <w:rFonts w:hint="eastAsia"/>
          <w:sz w:val="24"/>
          <w:szCs w:val="24"/>
        </w:rPr>
        <w:t xml:space="preserve"> </w:t>
      </w:r>
    </w:p>
    <w:p w:rsidR="00607862" w:rsidRPr="00B44A68" w:rsidRDefault="00607862" w:rsidP="00843010">
      <w:pPr>
        <w:snapToGrid w:val="0"/>
        <w:spacing w:after="0" w:line="240" w:lineRule="auto"/>
        <w:rPr>
          <w:sz w:val="24"/>
          <w:szCs w:val="24"/>
        </w:rPr>
      </w:pPr>
    </w:p>
    <w:p w:rsidR="00B44A68" w:rsidRDefault="00B44A68" w:rsidP="00843010">
      <w:pPr>
        <w:snapToGrid w:val="0"/>
        <w:spacing w:after="0" w:line="240" w:lineRule="auto"/>
        <w:rPr>
          <w:b/>
          <w:sz w:val="24"/>
          <w:szCs w:val="24"/>
        </w:rPr>
      </w:pPr>
      <w:r w:rsidRPr="00607862">
        <w:rPr>
          <w:rFonts w:hint="eastAsia"/>
          <w:b/>
          <w:sz w:val="24"/>
          <w:szCs w:val="24"/>
        </w:rPr>
        <w:t>二、修订的主要内容</w:t>
      </w:r>
      <w:r w:rsidRPr="00607862">
        <w:rPr>
          <w:rFonts w:hint="eastAsia"/>
          <w:b/>
          <w:sz w:val="24"/>
          <w:szCs w:val="24"/>
        </w:rPr>
        <w:t xml:space="preserve"> </w:t>
      </w:r>
    </w:p>
    <w:p w:rsidR="00607862" w:rsidRPr="00607862" w:rsidRDefault="00607862" w:rsidP="00843010">
      <w:pPr>
        <w:snapToGrid w:val="0"/>
        <w:spacing w:after="0" w:line="240" w:lineRule="auto"/>
        <w:rPr>
          <w:b/>
          <w:sz w:val="24"/>
          <w:szCs w:val="24"/>
        </w:rPr>
      </w:pPr>
    </w:p>
    <w:p w:rsidR="00607862" w:rsidRDefault="00B44A68" w:rsidP="00843010">
      <w:pPr>
        <w:snapToGrid w:val="0"/>
        <w:spacing w:after="0" w:line="240" w:lineRule="auto"/>
        <w:rPr>
          <w:sz w:val="24"/>
          <w:szCs w:val="24"/>
        </w:rPr>
      </w:pPr>
      <w:r w:rsidRPr="00B44A68">
        <w:rPr>
          <w:rFonts w:hint="eastAsia"/>
          <w:sz w:val="24"/>
          <w:szCs w:val="24"/>
        </w:rPr>
        <w:t>《办法》共</w:t>
      </w:r>
      <w:r w:rsidRPr="00B44A68">
        <w:rPr>
          <w:rFonts w:hint="eastAsia"/>
          <w:sz w:val="24"/>
          <w:szCs w:val="24"/>
        </w:rPr>
        <w:t>38</w:t>
      </w:r>
      <w:r w:rsidRPr="00B44A68">
        <w:rPr>
          <w:rFonts w:hint="eastAsia"/>
          <w:sz w:val="24"/>
          <w:szCs w:val="24"/>
        </w:rPr>
        <w:t>条，在基本保持原《办法》框架体系的基础上，从以下三个方面作了修订：一是原《办法》第三章“规章起草的公众参与”与第四章“规章审查的公众参与”整合为“规章起草和审查的公众参与”；二是进一步提出对现有行之有效的公众参与形式的具体</w:t>
      </w:r>
      <w:r w:rsidRPr="00B44A68">
        <w:rPr>
          <w:rFonts w:hint="eastAsia"/>
          <w:sz w:val="24"/>
          <w:szCs w:val="24"/>
        </w:rPr>
        <w:lastRenderedPageBreak/>
        <w:t>要求，并完善和拓展公众参与的形式；三是简化公众提出意见的程序，提高公众参与立法的效率。</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B44A68" w:rsidRDefault="00B44A68" w:rsidP="00843010">
      <w:pPr>
        <w:snapToGrid w:val="0"/>
        <w:spacing w:after="0" w:line="240" w:lineRule="auto"/>
        <w:rPr>
          <w:b/>
          <w:sz w:val="24"/>
          <w:szCs w:val="24"/>
        </w:rPr>
      </w:pPr>
      <w:r w:rsidRPr="00607862">
        <w:rPr>
          <w:rFonts w:hint="eastAsia"/>
          <w:b/>
          <w:sz w:val="24"/>
          <w:szCs w:val="24"/>
        </w:rPr>
        <w:t>三、需要说明的几个问题</w:t>
      </w:r>
      <w:r w:rsidRPr="00607862">
        <w:rPr>
          <w:rFonts w:hint="eastAsia"/>
          <w:b/>
          <w:sz w:val="24"/>
          <w:szCs w:val="24"/>
        </w:rPr>
        <w:t xml:space="preserve"> </w:t>
      </w:r>
    </w:p>
    <w:p w:rsidR="00607862" w:rsidRPr="00607862" w:rsidRDefault="00607862" w:rsidP="00843010">
      <w:pPr>
        <w:snapToGrid w:val="0"/>
        <w:spacing w:after="0" w:line="240" w:lineRule="auto"/>
        <w:rPr>
          <w:b/>
          <w:sz w:val="24"/>
          <w:szCs w:val="24"/>
        </w:rPr>
      </w:pPr>
    </w:p>
    <w:p w:rsidR="00B44A68" w:rsidRPr="00607862" w:rsidRDefault="00B44A68" w:rsidP="00843010">
      <w:pPr>
        <w:snapToGrid w:val="0"/>
        <w:spacing w:after="0" w:line="240" w:lineRule="auto"/>
        <w:rPr>
          <w:b/>
          <w:sz w:val="24"/>
          <w:szCs w:val="24"/>
        </w:rPr>
      </w:pPr>
      <w:r w:rsidRPr="00607862">
        <w:rPr>
          <w:rFonts w:hint="eastAsia"/>
          <w:b/>
          <w:sz w:val="24"/>
          <w:szCs w:val="24"/>
        </w:rPr>
        <w:t>（一）关于统一发布规章征求意见公告</w:t>
      </w:r>
      <w:r w:rsidRPr="00607862">
        <w:rPr>
          <w:rFonts w:hint="eastAsia"/>
          <w:b/>
          <w:sz w:val="24"/>
          <w:szCs w:val="24"/>
        </w:rPr>
        <w:t xml:space="preserve"> </w:t>
      </w:r>
    </w:p>
    <w:p w:rsidR="00607862" w:rsidRPr="00B44A68" w:rsidRDefault="00607862" w:rsidP="00843010">
      <w:pPr>
        <w:snapToGrid w:val="0"/>
        <w:spacing w:after="0" w:line="240" w:lineRule="auto"/>
        <w:rPr>
          <w:sz w:val="24"/>
          <w:szCs w:val="24"/>
        </w:rPr>
      </w:pPr>
    </w:p>
    <w:p w:rsidR="00607862" w:rsidRDefault="00B44A68" w:rsidP="00843010">
      <w:pPr>
        <w:snapToGrid w:val="0"/>
        <w:spacing w:after="0" w:line="240" w:lineRule="auto"/>
        <w:rPr>
          <w:sz w:val="24"/>
          <w:szCs w:val="24"/>
        </w:rPr>
      </w:pPr>
      <w:r w:rsidRPr="00B44A68">
        <w:rPr>
          <w:rFonts w:hint="eastAsia"/>
          <w:sz w:val="24"/>
          <w:szCs w:val="24"/>
        </w:rPr>
        <w:t>根据近年来公众参与工作的经验来看，大部分公众并不能严格区分规章起草部门和审查部门（即市政府法制机构）在规章制定过程中的分工与各自的职责。公众面对的是市政府的规章制定行为，他们把规章起草部门和审查部门公开征求意见的行为统一看作是政府的行为，更关注的是规章设立的制度及对相关利益的影响。市政府法制机构作为市政府行政立法的审查机构，不是直接的行政管理主体，相对于其他起草部门，市政府法制机构行政部门色彩相对较少，地位相对中立。因此，宜发挥市政府法制机构的这种特点，调动社会公众参与规章制定的积极性，客观中立地对待公众所提出的意见。修订后的《办法》把原《办法》第三章“规章起草的公众参与”与第四章“规章审查的公众参与”整合为“规章起草和审查的公众参与”。改变原来规章制定过程中起草阶段和审查阶段两次征求公众意见的做法，改为市政府法制机构应当建立规章征求公众意见统一发布平台并在上面向社会发布公告，公开征求公众意见。</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B44A68" w:rsidRPr="00607862" w:rsidRDefault="00B44A68" w:rsidP="00843010">
      <w:pPr>
        <w:snapToGrid w:val="0"/>
        <w:spacing w:after="0" w:line="240" w:lineRule="auto"/>
        <w:rPr>
          <w:b/>
          <w:sz w:val="24"/>
          <w:szCs w:val="24"/>
        </w:rPr>
      </w:pPr>
      <w:r w:rsidRPr="00607862">
        <w:rPr>
          <w:rFonts w:hint="eastAsia"/>
          <w:b/>
          <w:sz w:val="24"/>
          <w:szCs w:val="24"/>
        </w:rPr>
        <w:t>（二）关于简化公众参与程序问题</w:t>
      </w:r>
      <w:r w:rsidRPr="00607862">
        <w:rPr>
          <w:rFonts w:hint="eastAsia"/>
          <w:b/>
          <w:sz w:val="24"/>
          <w:szCs w:val="24"/>
        </w:rPr>
        <w:t xml:space="preserve"> </w:t>
      </w:r>
    </w:p>
    <w:p w:rsidR="00607862" w:rsidRDefault="00607862" w:rsidP="00843010">
      <w:pPr>
        <w:snapToGrid w:val="0"/>
        <w:spacing w:after="0" w:line="240" w:lineRule="auto"/>
        <w:rPr>
          <w:sz w:val="24"/>
          <w:szCs w:val="24"/>
        </w:rPr>
      </w:pPr>
    </w:p>
    <w:p w:rsidR="00607862" w:rsidRDefault="00B44A68" w:rsidP="00843010">
      <w:pPr>
        <w:snapToGrid w:val="0"/>
        <w:spacing w:after="0" w:line="240" w:lineRule="auto"/>
        <w:rPr>
          <w:sz w:val="24"/>
          <w:szCs w:val="24"/>
        </w:rPr>
      </w:pPr>
      <w:r w:rsidRPr="00B44A68">
        <w:rPr>
          <w:rFonts w:hint="eastAsia"/>
          <w:sz w:val="24"/>
          <w:szCs w:val="24"/>
        </w:rPr>
        <w:t>总结近三年公众参与工作的经验，公众参与规章制定的积极性还不够高，这与规章参与工作的程序设置是否简便快捷有关。据统计，网络、信函、传真、电话等提出意见的方式中，公众采用最普遍的是通过网络（即发电子邮件或通过市政府法制机构和规章起草部门的征集意见系统在线提交），占提出意见总量的</w:t>
      </w:r>
      <w:r w:rsidRPr="00B44A68">
        <w:rPr>
          <w:rFonts w:hint="eastAsia"/>
          <w:sz w:val="24"/>
          <w:szCs w:val="24"/>
        </w:rPr>
        <w:t>80</w:t>
      </w:r>
      <w:r w:rsidRPr="00B44A68">
        <w:rPr>
          <w:rFonts w:hint="eastAsia"/>
          <w:sz w:val="24"/>
          <w:szCs w:val="24"/>
        </w:rPr>
        <w:t>％以上。因此，《办法》要求市政府法制机构应在建立规章征求公众意见统一发布平台，并在规章征求公众意见公告中注明规章制定所处的工作阶段以及征求公众意见后的工作程序，进一步提高规章制定工作的透明度和公开性。规章在市政府法制机构提请市人民政府审议之前，公众可以通过规章征求公众意见统一发布平台的立法意见征集系统提出意见。《办法》不再严格从形式上把规章制定过程区分为起草阶段和审查阶段两次公众参与活动，减少了规章公参的次数，实质是简化了公参工作的程序，增强可操作性，提高规章制定公参工作的效率，确保其实效性。</w:t>
      </w:r>
    </w:p>
    <w:p w:rsidR="00B44A68" w:rsidRPr="00B44A68" w:rsidRDefault="00B44A68" w:rsidP="00843010">
      <w:pPr>
        <w:snapToGrid w:val="0"/>
        <w:spacing w:after="0" w:line="240" w:lineRule="auto"/>
        <w:rPr>
          <w:sz w:val="24"/>
          <w:szCs w:val="24"/>
        </w:rPr>
      </w:pPr>
      <w:r w:rsidRPr="00B44A68">
        <w:rPr>
          <w:rFonts w:hint="eastAsia"/>
          <w:sz w:val="24"/>
          <w:szCs w:val="24"/>
        </w:rPr>
        <w:t xml:space="preserve"> </w:t>
      </w:r>
    </w:p>
    <w:p w:rsidR="00B44A68" w:rsidRPr="00607862" w:rsidRDefault="00B44A68" w:rsidP="00843010">
      <w:pPr>
        <w:snapToGrid w:val="0"/>
        <w:spacing w:after="0" w:line="240" w:lineRule="auto"/>
        <w:rPr>
          <w:b/>
          <w:sz w:val="24"/>
          <w:szCs w:val="24"/>
        </w:rPr>
      </w:pPr>
      <w:r w:rsidRPr="00607862">
        <w:rPr>
          <w:rFonts w:hint="eastAsia"/>
          <w:b/>
          <w:sz w:val="24"/>
          <w:szCs w:val="24"/>
        </w:rPr>
        <w:t>（三）关于征求公众意见的方式问题</w:t>
      </w:r>
      <w:r w:rsidRPr="00607862">
        <w:rPr>
          <w:rFonts w:hint="eastAsia"/>
          <w:b/>
          <w:sz w:val="24"/>
          <w:szCs w:val="24"/>
        </w:rPr>
        <w:t xml:space="preserve"> </w:t>
      </w:r>
    </w:p>
    <w:p w:rsidR="00607862" w:rsidRDefault="00607862" w:rsidP="00843010">
      <w:pPr>
        <w:snapToGrid w:val="0"/>
        <w:spacing w:after="0" w:line="240" w:lineRule="auto"/>
        <w:rPr>
          <w:sz w:val="24"/>
          <w:szCs w:val="24"/>
        </w:rPr>
      </w:pPr>
    </w:p>
    <w:p w:rsidR="00B44A68" w:rsidRPr="00B44A68" w:rsidRDefault="00B44A68" w:rsidP="00843010">
      <w:pPr>
        <w:snapToGrid w:val="0"/>
        <w:spacing w:after="0" w:line="240" w:lineRule="auto"/>
        <w:rPr>
          <w:sz w:val="24"/>
          <w:szCs w:val="24"/>
        </w:rPr>
      </w:pPr>
      <w:r w:rsidRPr="00B44A68">
        <w:rPr>
          <w:rFonts w:hint="eastAsia"/>
          <w:sz w:val="24"/>
          <w:szCs w:val="24"/>
        </w:rPr>
        <w:t>公众参与的形式丰富多样化是规章制定公参工作的关键。《办法》在固化现有行之有效的公众参与形式的基础上，吸纳了国外和国内其他地方在公众参与方面好的经验，拓展了公众参与的形式。原《办法》第二十、二十一条分别规定了开放式听取意见、听证会两种公众参与形式的程序和相关时限要求。但在调查中得知起草部门基本上没有采用过这两种方式征求过公众意见，大量采用的是座谈会的方式。因此，《办法》第二十三条规定了各方意见有重大分歧的规章，规章起草部门应当采取听证会的方式听取公众意见。为了确保这两种公众参与形式落到实处，还规定了市政府法制机构认为规章制定具有应当召开听证会情形的，应当通知规章起草部门采用相应的方式征求公众意见。另外，第十九条还增加了</w:t>
      </w:r>
      <w:r w:rsidRPr="00B44A68">
        <w:rPr>
          <w:rFonts w:hint="eastAsia"/>
          <w:sz w:val="24"/>
          <w:szCs w:val="24"/>
        </w:rPr>
        <w:lastRenderedPageBreak/>
        <w:t>规章起草部门调查公众意见可以采取问卷调查等方式征求公众意见的规定，并对问卷调查内容提出了具体要求；根据各规章起草部门对公参经验的总结，在第十七条座谈会中增加了应当邀请相关行业协会和社会团体代表参加的要求。</w:t>
      </w:r>
      <w:r w:rsidRPr="00B44A68">
        <w:rPr>
          <w:rFonts w:hint="eastAsia"/>
          <w:sz w:val="24"/>
          <w:szCs w:val="24"/>
        </w:rPr>
        <w:t xml:space="preserve"> </w:t>
      </w:r>
    </w:p>
    <w:p w:rsidR="00B44A68" w:rsidRPr="00B44A68" w:rsidRDefault="00B44A68" w:rsidP="00843010">
      <w:pPr>
        <w:snapToGrid w:val="0"/>
        <w:spacing w:after="0" w:line="240" w:lineRule="auto"/>
        <w:rPr>
          <w:sz w:val="24"/>
          <w:szCs w:val="24"/>
        </w:rPr>
      </w:pPr>
      <w:r w:rsidRPr="00B44A68">
        <w:rPr>
          <w:sz w:val="24"/>
          <w:szCs w:val="24"/>
        </w:rPr>
        <w:t xml:space="preserve"> </w:t>
      </w:r>
    </w:p>
    <w:p w:rsidR="00B44A68" w:rsidRPr="00B44A68" w:rsidRDefault="00B44A68" w:rsidP="00843010">
      <w:pPr>
        <w:snapToGrid w:val="0"/>
        <w:spacing w:after="0" w:line="240" w:lineRule="auto"/>
        <w:rPr>
          <w:sz w:val="24"/>
          <w:szCs w:val="24"/>
        </w:rPr>
      </w:pPr>
      <w:r w:rsidRPr="00CB23C6">
        <w:rPr>
          <w:rFonts w:hint="eastAsia"/>
          <w:b/>
          <w:sz w:val="24"/>
          <w:szCs w:val="24"/>
        </w:rPr>
        <w:t>附</w:t>
      </w:r>
      <w:r w:rsidRPr="00CB23C6">
        <w:rPr>
          <w:rFonts w:hint="eastAsia"/>
          <w:b/>
          <w:sz w:val="24"/>
          <w:szCs w:val="24"/>
        </w:rPr>
        <w:t xml:space="preserve">  </w:t>
      </w:r>
      <w:r w:rsidRPr="00CB23C6">
        <w:rPr>
          <w:rFonts w:hint="eastAsia"/>
          <w:b/>
          <w:sz w:val="24"/>
          <w:szCs w:val="24"/>
        </w:rPr>
        <w:t>件</w:t>
      </w:r>
      <w:r w:rsidRPr="00B44A68">
        <w:rPr>
          <w:rFonts w:hint="eastAsia"/>
          <w:sz w:val="24"/>
          <w:szCs w:val="24"/>
        </w:rPr>
        <w:t>：</w:t>
      </w:r>
      <w:r w:rsidRPr="00B44A68">
        <w:rPr>
          <w:rFonts w:hint="eastAsia"/>
          <w:sz w:val="24"/>
          <w:szCs w:val="24"/>
        </w:rPr>
        <w:t xml:space="preserve">  </w:t>
      </w:r>
    </w:p>
    <w:p w:rsidR="00DB248C" w:rsidRPr="00B44A68" w:rsidRDefault="00B44A68" w:rsidP="00843010">
      <w:pPr>
        <w:snapToGrid w:val="0"/>
        <w:spacing w:after="0" w:line="240" w:lineRule="auto"/>
        <w:rPr>
          <w:sz w:val="24"/>
          <w:szCs w:val="24"/>
        </w:rPr>
      </w:pPr>
      <w:r w:rsidRPr="00B44A68">
        <w:rPr>
          <w:rFonts w:hint="eastAsia"/>
          <w:sz w:val="24"/>
          <w:szCs w:val="24"/>
        </w:rPr>
        <w:t>广州市规章制定公众参与办法（修订对照注释稿）</w:t>
      </w:r>
      <w:r w:rsidRPr="00B44A68">
        <w:rPr>
          <w:rFonts w:hint="eastAsia"/>
          <w:sz w:val="24"/>
          <w:szCs w:val="24"/>
        </w:rPr>
        <w:t>.doc</w:t>
      </w:r>
    </w:p>
    <w:sectPr w:rsidR="00DB248C" w:rsidRPr="00B44A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63" w:rsidRDefault="00654F63" w:rsidP="00654F63">
      <w:pPr>
        <w:spacing w:after="0" w:line="240" w:lineRule="auto"/>
      </w:pPr>
      <w:r>
        <w:separator/>
      </w:r>
    </w:p>
  </w:endnote>
  <w:endnote w:type="continuationSeparator" w:id="0">
    <w:p w:rsidR="00654F63" w:rsidRDefault="00654F63" w:rsidP="006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20805"/>
      <w:docPartObj>
        <w:docPartGallery w:val="Page Numbers (Bottom of Page)"/>
        <w:docPartUnique/>
      </w:docPartObj>
    </w:sdtPr>
    <w:sdtEndPr>
      <w:rPr>
        <w:noProof/>
      </w:rPr>
    </w:sdtEndPr>
    <w:sdtContent>
      <w:p w:rsidR="00654F63" w:rsidRDefault="00654F63">
        <w:pPr>
          <w:pStyle w:val="Footer"/>
          <w:jc w:val="center"/>
        </w:pPr>
        <w:r>
          <w:fldChar w:fldCharType="begin"/>
        </w:r>
        <w:r>
          <w:instrText xml:space="preserve"> PAGE   \* MERGEFORMAT </w:instrText>
        </w:r>
        <w:r>
          <w:fldChar w:fldCharType="separate"/>
        </w:r>
        <w:r w:rsidR="003806D0">
          <w:rPr>
            <w:noProof/>
          </w:rPr>
          <w:t>7</w:t>
        </w:r>
        <w:r>
          <w:rPr>
            <w:noProof/>
          </w:rPr>
          <w:fldChar w:fldCharType="end"/>
        </w:r>
      </w:p>
    </w:sdtContent>
  </w:sdt>
  <w:p w:rsidR="00654F63" w:rsidRDefault="0065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63" w:rsidRDefault="00654F63" w:rsidP="00654F63">
      <w:pPr>
        <w:spacing w:after="0" w:line="240" w:lineRule="auto"/>
      </w:pPr>
      <w:r>
        <w:separator/>
      </w:r>
    </w:p>
  </w:footnote>
  <w:footnote w:type="continuationSeparator" w:id="0">
    <w:p w:rsidR="00654F63" w:rsidRDefault="00654F63" w:rsidP="00654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68"/>
    <w:rsid w:val="003806D0"/>
    <w:rsid w:val="00607862"/>
    <w:rsid w:val="00654F63"/>
    <w:rsid w:val="006915EC"/>
    <w:rsid w:val="00843010"/>
    <w:rsid w:val="00B44A68"/>
    <w:rsid w:val="00CB23C6"/>
    <w:rsid w:val="00CC57E1"/>
    <w:rsid w:val="00DB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A68"/>
    <w:rPr>
      <w:color w:val="0000FF" w:themeColor="hyperlink"/>
      <w:u w:val="single"/>
    </w:rPr>
  </w:style>
  <w:style w:type="paragraph" w:styleId="BalloonText">
    <w:name w:val="Balloon Text"/>
    <w:basedOn w:val="Normal"/>
    <w:link w:val="BalloonTextChar"/>
    <w:uiPriority w:val="99"/>
    <w:semiHidden/>
    <w:unhideWhenUsed/>
    <w:rsid w:val="0069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EC"/>
    <w:rPr>
      <w:rFonts w:ascii="Tahoma" w:hAnsi="Tahoma" w:cs="Tahoma"/>
      <w:sz w:val="16"/>
      <w:szCs w:val="16"/>
    </w:rPr>
  </w:style>
  <w:style w:type="paragraph" w:styleId="Header">
    <w:name w:val="header"/>
    <w:basedOn w:val="Normal"/>
    <w:link w:val="HeaderChar"/>
    <w:uiPriority w:val="99"/>
    <w:unhideWhenUsed/>
    <w:rsid w:val="00654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63"/>
  </w:style>
  <w:style w:type="paragraph" w:styleId="Footer">
    <w:name w:val="footer"/>
    <w:basedOn w:val="Normal"/>
    <w:link w:val="FooterChar"/>
    <w:uiPriority w:val="99"/>
    <w:unhideWhenUsed/>
    <w:rsid w:val="00654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63"/>
  </w:style>
  <w:style w:type="paragraph" w:styleId="ListParagraph">
    <w:name w:val="List Paragraph"/>
    <w:basedOn w:val="Normal"/>
    <w:uiPriority w:val="34"/>
    <w:qFormat/>
    <w:rsid w:val="00607862"/>
    <w:pPr>
      <w:ind w:left="720"/>
      <w:contextualSpacing/>
    </w:pPr>
  </w:style>
  <w:style w:type="character" w:styleId="FollowedHyperlink">
    <w:name w:val="FollowedHyperlink"/>
    <w:basedOn w:val="DefaultParagraphFont"/>
    <w:uiPriority w:val="99"/>
    <w:semiHidden/>
    <w:unhideWhenUsed/>
    <w:rsid w:val="00CB23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A68"/>
    <w:rPr>
      <w:color w:val="0000FF" w:themeColor="hyperlink"/>
      <w:u w:val="single"/>
    </w:rPr>
  </w:style>
  <w:style w:type="paragraph" w:styleId="BalloonText">
    <w:name w:val="Balloon Text"/>
    <w:basedOn w:val="Normal"/>
    <w:link w:val="BalloonTextChar"/>
    <w:uiPriority w:val="99"/>
    <w:semiHidden/>
    <w:unhideWhenUsed/>
    <w:rsid w:val="0069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EC"/>
    <w:rPr>
      <w:rFonts w:ascii="Tahoma" w:hAnsi="Tahoma" w:cs="Tahoma"/>
      <w:sz w:val="16"/>
      <w:szCs w:val="16"/>
    </w:rPr>
  </w:style>
  <w:style w:type="paragraph" w:styleId="Header">
    <w:name w:val="header"/>
    <w:basedOn w:val="Normal"/>
    <w:link w:val="HeaderChar"/>
    <w:uiPriority w:val="99"/>
    <w:unhideWhenUsed/>
    <w:rsid w:val="00654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63"/>
  </w:style>
  <w:style w:type="paragraph" w:styleId="Footer">
    <w:name w:val="footer"/>
    <w:basedOn w:val="Normal"/>
    <w:link w:val="FooterChar"/>
    <w:uiPriority w:val="99"/>
    <w:unhideWhenUsed/>
    <w:rsid w:val="00654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63"/>
  </w:style>
  <w:style w:type="paragraph" w:styleId="ListParagraph">
    <w:name w:val="List Paragraph"/>
    <w:basedOn w:val="Normal"/>
    <w:uiPriority w:val="34"/>
    <w:qFormat/>
    <w:rsid w:val="00607862"/>
    <w:pPr>
      <w:ind w:left="720"/>
      <w:contextualSpacing/>
    </w:pPr>
  </w:style>
  <w:style w:type="character" w:styleId="FollowedHyperlink">
    <w:name w:val="FollowedHyperlink"/>
    <w:basedOn w:val="DefaultParagraphFont"/>
    <w:uiPriority w:val="99"/>
    <w:semiHidden/>
    <w:unhideWhenUsed/>
    <w:rsid w:val="00CB2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lo.gov.cn/xzlf/iteminfoxb.jsp?itemid=1271784713596471231" TargetMode="External"/><Relationship Id="rId3" Type="http://schemas.openxmlformats.org/officeDocument/2006/relationships/settings" Target="settings.xml"/><Relationship Id="rId7" Type="http://schemas.openxmlformats.org/officeDocument/2006/relationships/hyperlink" Target="http://www.law-lib.com/law/law_view.asp?id=3300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2014-08-01T21:34:00Z</cp:lastPrinted>
  <dcterms:created xsi:type="dcterms:W3CDTF">2014-08-01T21:38:00Z</dcterms:created>
  <dcterms:modified xsi:type="dcterms:W3CDTF">2014-08-01T21:38:00Z</dcterms:modified>
</cp:coreProperties>
</file>